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E75" w:rsidRDefault="00CE2E75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2D3C3B" w:rsidRPr="002D3C3B" w:rsidRDefault="002D3C3B">
      <w:pPr>
        <w:pStyle w:val="a5"/>
        <w:rPr>
          <w:rFonts w:ascii="Calibri" w:hAnsi="Calibri"/>
          <w:szCs w:val="16"/>
          <w:lang w:val="en-US"/>
        </w:rPr>
      </w:pPr>
    </w:p>
    <w:p w:rsidR="006B772A" w:rsidRPr="007E24CC" w:rsidRDefault="006C4E0F">
      <w:pPr>
        <w:pStyle w:val="a5"/>
        <w:rPr>
          <w:rFonts w:ascii="Calibri" w:hAnsi="Calibri"/>
          <w:sz w:val="20"/>
          <w:szCs w:val="20"/>
        </w:rPr>
      </w:pPr>
      <w:r w:rsidRPr="006C4E0F">
        <w:rPr>
          <w:rFonts w:ascii="Calibri" w:hAnsi="Calibri"/>
          <w:b w:val="0"/>
          <w:noProof/>
          <w:szCs w:val="16"/>
        </w:rPr>
        <w:lastRenderedPageBreak/>
        <w:pict>
          <v:rect id="_x0000_s1040" style="position:absolute;left:0;text-align:left;margin-left:.3pt;margin-top:8.6pt;width:366.5pt;height:521.95pt;z-index:-251658752"/>
        </w:pict>
      </w:r>
    </w:p>
    <w:p w:rsidR="0026070A" w:rsidRPr="007E24CC" w:rsidRDefault="0026070A">
      <w:pPr>
        <w:pStyle w:val="a5"/>
        <w:rPr>
          <w:rFonts w:ascii="Calibri" w:hAnsi="Calibri"/>
          <w:sz w:val="20"/>
          <w:szCs w:val="20"/>
        </w:rPr>
      </w:pPr>
    </w:p>
    <w:p w:rsidR="0026070A" w:rsidRPr="007E24CC" w:rsidRDefault="0026070A" w:rsidP="0026070A">
      <w:pPr>
        <w:jc w:val="center"/>
        <w:rPr>
          <w:rFonts w:ascii="Calibri" w:hAnsi="Calibri"/>
          <w:b/>
          <w:bCs/>
        </w:rPr>
      </w:pPr>
    </w:p>
    <w:p w:rsidR="0026070A" w:rsidRDefault="002A24B3" w:rsidP="0026070A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Сертификат соответствия Таможенного Союза</w:t>
      </w:r>
    </w:p>
    <w:p w:rsidR="002A24B3" w:rsidRPr="002A24B3" w:rsidRDefault="002A24B3" w:rsidP="0026070A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№ ТС </w:t>
      </w:r>
      <w:r>
        <w:rPr>
          <w:rFonts w:ascii="Calibri" w:hAnsi="Calibri"/>
          <w:b/>
          <w:bCs/>
          <w:lang w:val="en-US"/>
        </w:rPr>
        <w:t>RU</w:t>
      </w:r>
      <w:r w:rsidRPr="002A24B3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  <w:lang w:val="en-US"/>
        </w:rPr>
        <w:t>C</w:t>
      </w:r>
      <w:r w:rsidRPr="002A24B3">
        <w:rPr>
          <w:rFonts w:ascii="Calibri" w:hAnsi="Calibri"/>
          <w:b/>
          <w:bCs/>
        </w:rPr>
        <w:t>-</w:t>
      </w:r>
      <w:r>
        <w:rPr>
          <w:rFonts w:ascii="Calibri" w:hAnsi="Calibri"/>
          <w:b/>
          <w:bCs/>
          <w:lang w:val="en-US"/>
        </w:rPr>
        <w:t>BY</w:t>
      </w:r>
      <w:r>
        <w:rPr>
          <w:rFonts w:ascii="Calibri" w:hAnsi="Calibri"/>
          <w:b/>
          <w:bCs/>
        </w:rPr>
        <w:t>.</w:t>
      </w:r>
      <w:r w:rsidR="00900759">
        <w:rPr>
          <w:rFonts w:ascii="Calibri" w:hAnsi="Calibri"/>
          <w:b/>
          <w:bCs/>
        </w:rPr>
        <w:t>КО</w:t>
      </w:r>
      <w:r>
        <w:rPr>
          <w:rFonts w:ascii="Calibri" w:hAnsi="Calibri"/>
          <w:b/>
          <w:bCs/>
        </w:rPr>
        <w:t>0</w:t>
      </w:r>
      <w:r w:rsidR="00900759">
        <w:rPr>
          <w:rFonts w:ascii="Calibri" w:hAnsi="Calibri"/>
          <w:b/>
          <w:bCs/>
        </w:rPr>
        <w:t>1</w:t>
      </w:r>
      <w:r>
        <w:rPr>
          <w:rFonts w:ascii="Calibri" w:hAnsi="Calibri"/>
          <w:b/>
          <w:bCs/>
        </w:rPr>
        <w:t>.В.001</w:t>
      </w:r>
      <w:r w:rsidR="00900759">
        <w:rPr>
          <w:rFonts w:ascii="Calibri" w:hAnsi="Calibri"/>
          <w:b/>
          <w:bCs/>
        </w:rPr>
        <w:t>5</w:t>
      </w:r>
      <w:r>
        <w:rPr>
          <w:rFonts w:ascii="Calibri" w:hAnsi="Calibri"/>
          <w:b/>
          <w:bCs/>
        </w:rPr>
        <w:t>7</w:t>
      </w:r>
    </w:p>
    <w:p w:rsidR="0026070A" w:rsidRPr="002A24B3" w:rsidRDefault="00A25EFB" w:rsidP="0026070A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drawing>
          <wp:inline distT="0" distB="0" distL="0" distR="0">
            <wp:extent cx="386715" cy="386715"/>
            <wp:effectExtent l="19050" t="0" r="0" b="0"/>
            <wp:docPr id="2" name="Рисунок 2" descr="Знак сертификата чёрным по бел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сертификата чёрным по белом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B2" w:rsidRDefault="005E4CB2" w:rsidP="0026070A">
      <w:pPr>
        <w:jc w:val="center"/>
        <w:rPr>
          <w:rFonts w:ascii="Calibri" w:hAnsi="Calibri"/>
          <w:b/>
          <w:bCs/>
          <w:sz w:val="32"/>
          <w:szCs w:val="32"/>
        </w:rPr>
      </w:pPr>
    </w:p>
    <w:p w:rsidR="0026070A" w:rsidRPr="00757EC5" w:rsidRDefault="0026070A" w:rsidP="0026070A">
      <w:pPr>
        <w:jc w:val="center"/>
        <w:rPr>
          <w:rFonts w:ascii="Calibri" w:hAnsi="Calibri"/>
          <w:b/>
          <w:bCs/>
          <w:sz w:val="32"/>
          <w:szCs w:val="32"/>
        </w:rPr>
      </w:pPr>
      <w:r w:rsidRPr="00757EC5">
        <w:rPr>
          <w:rFonts w:ascii="Calibri" w:hAnsi="Calibri"/>
          <w:b/>
          <w:bCs/>
          <w:sz w:val="32"/>
          <w:szCs w:val="32"/>
        </w:rPr>
        <w:t>УСТРОЙСТВО НУЛЕВОЙ ЗАЩИТЫ</w:t>
      </w:r>
    </w:p>
    <w:p w:rsidR="0026070A" w:rsidRPr="007E24CC" w:rsidRDefault="0026070A" w:rsidP="0026070A">
      <w:pPr>
        <w:tabs>
          <w:tab w:val="left" w:pos="2880"/>
        </w:tabs>
        <w:jc w:val="center"/>
        <w:rPr>
          <w:rFonts w:ascii="Calibri" w:hAnsi="Calibri"/>
          <w:b/>
          <w:bCs/>
        </w:rPr>
      </w:pPr>
    </w:p>
    <w:p w:rsidR="0026070A" w:rsidRPr="00757EC5" w:rsidRDefault="0026070A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44"/>
          <w:szCs w:val="44"/>
        </w:rPr>
      </w:pPr>
      <w:r w:rsidRPr="00757EC5">
        <w:rPr>
          <w:rFonts w:ascii="Calibri" w:hAnsi="Calibri"/>
          <w:b/>
          <w:bCs/>
          <w:sz w:val="44"/>
          <w:szCs w:val="44"/>
        </w:rPr>
        <w:t>УНЗ-0,4-</w:t>
      </w:r>
      <w:r w:rsidR="00AD2C4A">
        <w:rPr>
          <w:rFonts w:ascii="Calibri" w:hAnsi="Calibri"/>
          <w:b/>
          <w:bCs/>
          <w:sz w:val="44"/>
          <w:szCs w:val="44"/>
        </w:rPr>
        <w:t>Д</w:t>
      </w:r>
    </w:p>
    <w:p w:rsidR="00757EC5" w:rsidRDefault="00757EC5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40"/>
          <w:szCs w:val="40"/>
        </w:rPr>
      </w:pPr>
    </w:p>
    <w:p w:rsidR="00757EC5" w:rsidRPr="007E24CC" w:rsidRDefault="00FD207F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3062990" cy="2250670"/>
            <wp:effectExtent l="19050" t="0" r="4060" b="0"/>
            <wp:docPr id="5" name="Рисунок 1" descr="\\BAZA\public\ФОТО 26 06 2017\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BAZA\public\ФОТО 26 06 2017\0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90" cy="22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0A" w:rsidRPr="007E24CC" w:rsidRDefault="00174A78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noProof/>
          <w:sz w:val="22"/>
          <w:szCs w:val="22"/>
        </w:rPr>
        <w:t xml:space="preserve"> </w:t>
      </w:r>
    </w:p>
    <w:p w:rsidR="0026070A" w:rsidRDefault="0026070A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757EC5" w:rsidRDefault="00757EC5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757EC5" w:rsidRDefault="00757EC5" w:rsidP="0026070A">
      <w:pPr>
        <w:tabs>
          <w:tab w:val="left" w:pos="288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5E4CB2" w:rsidRPr="007E24CC" w:rsidRDefault="005E4CB2" w:rsidP="0026070A">
      <w:pPr>
        <w:jc w:val="center"/>
        <w:rPr>
          <w:rFonts w:ascii="Calibri" w:hAnsi="Calibri"/>
          <w:sz w:val="16"/>
          <w:szCs w:val="16"/>
        </w:rPr>
      </w:pPr>
    </w:p>
    <w:p w:rsidR="007E24CC" w:rsidRPr="007E24CC" w:rsidRDefault="007E24CC" w:rsidP="007E24CC"/>
    <w:p w:rsidR="0026070A" w:rsidRPr="00757EC5" w:rsidRDefault="007E24CC" w:rsidP="0026070A">
      <w:pPr>
        <w:pStyle w:val="10"/>
        <w:jc w:val="center"/>
        <w:rPr>
          <w:rFonts w:ascii="Calibri" w:hAnsi="Calibri"/>
          <w:sz w:val="28"/>
          <w:szCs w:val="28"/>
        </w:rPr>
      </w:pPr>
      <w:r w:rsidRPr="00757EC5">
        <w:rPr>
          <w:rFonts w:ascii="Calibri" w:hAnsi="Calibri"/>
          <w:sz w:val="28"/>
          <w:szCs w:val="28"/>
        </w:rPr>
        <w:t>Руководство</w:t>
      </w:r>
      <w:r w:rsidR="0026070A" w:rsidRPr="00757EC5">
        <w:rPr>
          <w:rFonts w:ascii="Calibri" w:hAnsi="Calibri"/>
          <w:sz w:val="28"/>
          <w:szCs w:val="28"/>
        </w:rPr>
        <w:t xml:space="preserve"> по эксплуатации</w:t>
      </w:r>
    </w:p>
    <w:p w:rsidR="0026070A" w:rsidRPr="007E24CC" w:rsidRDefault="0026070A" w:rsidP="0026070A">
      <w:pPr>
        <w:rPr>
          <w:rFonts w:ascii="Calibri" w:hAnsi="Calibri"/>
          <w:sz w:val="22"/>
          <w:szCs w:val="22"/>
        </w:rPr>
      </w:pPr>
    </w:p>
    <w:p w:rsidR="0026070A" w:rsidRDefault="00CC5B12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МВКШ.426487.0</w:t>
      </w:r>
      <w:r w:rsidR="00AD2C4A">
        <w:rPr>
          <w:rFonts w:ascii="Calibri" w:hAnsi="Calibri"/>
          <w:b/>
          <w:bCs/>
          <w:sz w:val="22"/>
          <w:szCs w:val="22"/>
        </w:rPr>
        <w:t>10</w:t>
      </w:r>
      <w:r>
        <w:rPr>
          <w:rFonts w:ascii="Calibri" w:hAnsi="Calibri"/>
          <w:b/>
          <w:bCs/>
          <w:sz w:val="22"/>
          <w:szCs w:val="22"/>
        </w:rPr>
        <w:t xml:space="preserve"> РЭ</w:t>
      </w:r>
    </w:p>
    <w:p w:rsidR="007E24CC" w:rsidRPr="007E24CC" w:rsidRDefault="007E24CC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2"/>
          <w:szCs w:val="22"/>
        </w:rPr>
      </w:pPr>
    </w:p>
    <w:p w:rsidR="007E24CC" w:rsidRDefault="007E24CC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757EC5" w:rsidRDefault="00757EC5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757EC5" w:rsidRDefault="00757EC5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757EC5" w:rsidRDefault="00757EC5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757EC5" w:rsidRDefault="00757EC5" w:rsidP="0026070A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A86A9C" w:rsidRPr="005F1F77" w:rsidRDefault="00A86A9C" w:rsidP="00A86A9C">
      <w:pPr>
        <w:jc w:val="center"/>
        <w:rPr>
          <w:rFonts w:ascii="Calibri" w:hAnsi="Calibri"/>
          <w:b/>
        </w:rPr>
      </w:pPr>
      <w:r w:rsidRPr="005F1F77">
        <w:rPr>
          <w:rFonts w:ascii="Calibri" w:hAnsi="Calibri"/>
          <w:b/>
        </w:rPr>
        <w:t>СОДЕРЖАНИЕ</w:t>
      </w:r>
    </w:p>
    <w:p w:rsidR="00A86A9C" w:rsidRPr="005F1F77" w:rsidRDefault="00A86A9C" w:rsidP="00A86A9C">
      <w:pPr>
        <w:ind w:firstLine="709"/>
        <w:rPr>
          <w:rFonts w:ascii="Calibri" w:hAnsi="Calibri"/>
        </w:rPr>
      </w:pPr>
    </w:p>
    <w:p w:rsidR="00A86A9C" w:rsidRPr="005F1F77" w:rsidRDefault="00A86A9C" w:rsidP="00A86A9C">
      <w:pPr>
        <w:ind w:firstLine="709"/>
        <w:rPr>
          <w:rFonts w:ascii="Calibri" w:hAnsi="Calibri"/>
        </w:rPr>
      </w:pPr>
    </w:p>
    <w:p w:rsidR="00A86A9C" w:rsidRPr="005F1F77" w:rsidRDefault="00A86A9C" w:rsidP="00A86A9C">
      <w:pPr>
        <w:ind w:firstLine="709"/>
        <w:rPr>
          <w:rFonts w:ascii="Calibri" w:hAnsi="Calibri"/>
        </w:rPr>
      </w:pPr>
    </w:p>
    <w:tbl>
      <w:tblPr>
        <w:tblW w:w="0" w:type="auto"/>
        <w:tblInd w:w="675" w:type="dxa"/>
        <w:tblLook w:val="04A0"/>
      </w:tblPr>
      <w:tblGrid>
        <w:gridCol w:w="5172"/>
        <w:gridCol w:w="964"/>
        <w:gridCol w:w="635"/>
      </w:tblGrid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Назначение и область применения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Pr="005F1F77">
              <w:rPr>
                <w:rFonts w:ascii="Calibri" w:hAnsi="Calibri"/>
              </w:rPr>
              <w:t>3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2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Основные технические данные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Pr="005F1F77">
              <w:rPr>
                <w:rFonts w:ascii="Calibri" w:hAnsi="Calibri"/>
              </w:rPr>
              <w:t>3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Комплектность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A86A9C" w:rsidP="00AD70A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="00AD70A2">
              <w:rPr>
                <w:rFonts w:ascii="Calibri" w:hAnsi="Calibri"/>
              </w:rPr>
              <w:t>5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Требования безопасности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5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5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Краткое описание устройства и его работы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6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6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По</w:t>
            </w:r>
            <w:r>
              <w:rPr>
                <w:rFonts w:ascii="Calibri" w:hAnsi="Calibri"/>
              </w:rPr>
              <w:t>дготовка к работе.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A86A9C" w:rsidP="00AD70A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="00AD70A2">
              <w:rPr>
                <w:rFonts w:ascii="Calibri" w:hAnsi="Calibri"/>
              </w:rPr>
              <w:t>7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7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Техническое обслуживание</w:t>
            </w:r>
            <w:r>
              <w:rPr>
                <w:rFonts w:ascii="Calibri" w:hAnsi="Calibri"/>
              </w:rPr>
              <w:t xml:space="preserve"> и ремонт.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7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8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Транспортирование и хранение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7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9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 Гаранти</w:t>
            </w:r>
            <w:r>
              <w:rPr>
                <w:rFonts w:ascii="Calibri" w:hAnsi="Calibri"/>
              </w:rPr>
              <w:t>и изготовителя.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5F1F77" w:rsidRDefault="00027362" w:rsidP="00B5170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A86A9C" w:rsidRPr="005F1F77" w:rsidTr="00211200">
        <w:tc>
          <w:tcPr>
            <w:tcW w:w="5172" w:type="dxa"/>
          </w:tcPr>
          <w:p w:rsidR="00A86A9C" w:rsidRPr="005F1F77" w:rsidRDefault="00A86A9C" w:rsidP="00B51706">
            <w:pPr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10</w:t>
            </w:r>
            <w:r>
              <w:rPr>
                <w:rFonts w:ascii="Calibri" w:hAnsi="Calibri"/>
              </w:rPr>
              <w:t>.</w:t>
            </w:r>
            <w:r w:rsidRPr="005F1F77">
              <w:rPr>
                <w:rFonts w:ascii="Calibri" w:hAnsi="Calibri"/>
              </w:rPr>
              <w:t xml:space="preserve"> Свидетельство об изготовлении и приемке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Pr="008F139B" w:rsidRDefault="00027362" w:rsidP="00B51706">
            <w:pPr>
              <w:rPr>
                <w:rFonts w:ascii="Calibri" w:hAnsi="Calibri"/>
              </w:rPr>
            </w:pPr>
            <w:r w:rsidRPr="008F139B">
              <w:rPr>
                <w:rFonts w:ascii="Calibri" w:hAnsi="Calibri"/>
              </w:rPr>
              <w:t>9</w:t>
            </w:r>
          </w:p>
        </w:tc>
      </w:tr>
      <w:tr w:rsidR="00A86A9C" w:rsidRPr="005F1F77" w:rsidTr="00211200">
        <w:tc>
          <w:tcPr>
            <w:tcW w:w="5172" w:type="dxa"/>
          </w:tcPr>
          <w:p w:rsidR="00A65DB3" w:rsidRDefault="00A65DB3" w:rsidP="00211200">
            <w:pPr>
              <w:tabs>
                <w:tab w:val="left" w:pos="1420"/>
              </w:tabs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>Приложение А</w:t>
            </w:r>
            <w:r>
              <w:rPr>
                <w:rFonts w:ascii="Calibri" w:hAnsi="Calibri"/>
              </w:rPr>
              <w:t>.</w:t>
            </w:r>
            <w:r w:rsidR="00872719">
              <w:rPr>
                <w:rFonts w:ascii="Calibri" w:hAnsi="Calibri"/>
              </w:rPr>
              <w:t xml:space="preserve"> Габаритные размеры</w:t>
            </w:r>
          </w:p>
          <w:p w:rsidR="00A86A9C" w:rsidRPr="005F1F77" w:rsidRDefault="00A86A9C" w:rsidP="00872719">
            <w:pPr>
              <w:tabs>
                <w:tab w:val="left" w:pos="1420"/>
              </w:tabs>
              <w:ind w:left="459" w:hanging="425"/>
              <w:rPr>
                <w:rFonts w:ascii="Calibri" w:hAnsi="Calibri"/>
              </w:rPr>
            </w:pPr>
            <w:r w:rsidRPr="005F1F77">
              <w:rPr>
                <w:rFonts w:ascii="Calibri" w:hAnsi="Calibri"/>
              </w:rPr>
              <w:t xml:space="preserve">Приложение </w:t>
            </w:r>
            <w:r w:rsidR="00872719">
              <w:rPr>
                <w:rFonts w:ascii="Calibri" w:hAnsi="Calibri"/>
              </w:rPr>
              <w:t>Б</w:t>
            </w:r>
            <w:r>
              <w:rPr>
                <w:rFonts w:ascii="Calibri" w:hAnsi="Calibri"/>
              </w:rPr>
              <w:t>.</w:t>
            </w:r>
            <w:r w:rsidR="00872719">
              <w:rPr>
                <w:rFonts w:ascii="Calibri" w:hAnsi="Calibri"/>
              </w:rPr>
              <w:t xml:space="preserve"> Типовые схемы включения ус</w:t>
            </w:r>
            <w:r w:rsidR="00872719">
              <w:rPr>
                <w:rFonts w:ascii="Calibri" w:hAnsi="Calibri"/>
              </w:rPr>
              <w:t>т</w:t>
            </w:r>
            <w:r w:rsidRPr="005F1F77">
              <w:rPr>
                <w:rFonts w:ascii="Calibri" w:hAnsi="Calibri"/>
              </w:rPr>
              <w:t>ройств</w:t>
            </w:r>
            <w:r w:rsidR="00872719">
              <w:rPr>
                <w:rFonts w:ascii="Calibri" w:hAnsi="Calibri"/>
              </w:rPr>
              <w:t xml:space="preserve"> (модификаций)</w:t>
            </w:r>
            <w:r w:rsidRPr="005F1F77">
              <w:rPr>
                <w:rFonts w:ascii="Calibri" w:hAnsi="Calibri"/>
              </w:rPr>
              <w:t xml:space="preserve"> </w:t>
            </w:r>
            <w:r w:rsidR="00872719">
              <w:rPr>
                <w:rFonts w:ascii="Calibri" w:hAnsi="Calibri"/>
              </w:rPr>
              <w:t xml:space="preserve">  </w:t>
            </w:r>
            <w:r w:rsidRPr="005F1F77">
              <w:rPr>
                <w:rFonts w:ascii="Calibri" w:hAnsi="Calibri"/>
              </w:rPr>
              <w:t>УНЗ-0,4-</w:t>
            </w:r>
            <w:r w:rsidR="00211200">
              <w:rPr>
                <w:rFonts w:ascii="Calibri" w:hAnsi="Calibri"/>
              </w:rPr>
              <w:t>Д</w:t>
            </w:r>
            <w:r w:rsidR="009E1CEE">
              <w:rPr>
                <w:rFonts w:ascii="Calibri" w:hAnsi="Calibri"/>
              </w:rPr>
              <w:t>.</w:t>
            </w:r>
            <w:r w:rsidR="00872719">
              <w:rPr>
                <w:rFonts w:ascii="Calibri" w:hAnsi="Calibri"/>
              </w:rPr>
              <w:t xml:space="preserve">                                     </w:t>
            </w:r>
          </w:p>
        </w:tc>
        <w:tc>
          <w:tcPr>
            <w:tcW w:w="964" w:type="dxa"/>
          </w:tcPr>
          <w:p w:rsidR="00A86A9C" w:rsidRPr="005F1F77" w:rsidRDefault="00A86A9C" w:rsidP="00B51706">
            <w:pPr>
              <w:rPr>
                <w:rFonts w:ascii="Calibri" w:hAnsi="Calibri"/>
              </w:rPr>
            </w:pPr>
          </w:p>
        </w:tc>
        <w:tc>
          <w:tcPr>
            <w:tcW w:w="635" w:type="dxa"/>
          </w:tcPr>
          <w:p w:rsidR="00A86A9C" w:rsidRDefault="00872719" w:rsidP="0002736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  <w:p w:rsidR="00872719" w:rsidRDefault="00872719" w:rsidP="00027362">
            <w:pPr>
              <w:rPr>
                <w:rFonts w:ascii="Calibri" w:hAnsi="Calibri"/>
              </w:rPr>
            </w:pPr>
          </w:p>
          <w:p w:rsidR="00872719" w:rsidRPr="005F1F77" w:rsidRDefault="00872719" w:rsidP="0002736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</w:tbl>
    <w:p w:rsidR="00027362" w:rsidRDefault="00C80974" w:rsidP="00027362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             Приложение </w:t>
      </w:r>
      <w:r w:rsidR="00872719">
        <w:rPr>
          <w:rFonts w:ascii="Calibri" w:hAnsi="Calibri"/>
        </w:rPr>
        <w:t>В</w:t>
      </w:r>
      <w:r>
        <w:rPr>
          <w:rFonts w:ascii="Calibri" w:hAnsi="Calibri"/>
        </w:rPr>
        <w:t xml:space="preserve">. </w:t>
      </w:r>
      <w:r w:rsidR="00027362">
        <w:rPr>
          <w:rFonts w:ascii="Calibri" w:hAnsi="Calibri"/>
        </w:rPr>
        <w:t xml:space="preserve">Таблицы уставок </w:t>
      </w:r>
      <w:r w:rsidR="00677528">
        <w:rPr>
          <w:rFonts w:ascii="Calibri" w:hAnsi="Calibri"/>
        </w:rPr>
        <w:t xml:space="preserve"> </w:t>
      </w:r>
      <w:r w:rsidR="00027362">
        <w:rPr>
          <w:rFonts w:ascii="Calibri" w:hAnsi="Calibri"/>
        </w:rPr>
        <w:t>заде</w:t>
      </w:r>
      <w:r w:rsidR="00677528">
        <w:rPr>
          <w:rFonts w:ascii="Calibri" w:hAnsi="Calibri"/>
        </w:rPr>
        <w:t>р</w:t>
      </w:r>
      <w:r w:rsidR="00027362">
        <w:rPr>
          <w:rFonts w:ascii="Calibri" w:hAnsi="Calibri"/>
        </w:rPr>
        <w:t xml:space="preserve">жки </w:t>
      </w:r>
      <w:r w:rsidR="00872719">
        <w:rPr>
          <w:rFonts w:ascii="Calibri" w:hAnsi="Calibri"/>
        </w:rPr>
        <w:t xml:space="preserve"> </w:t>
      </w:r>
    </w:p>
    <w:p w:rsidR="00BC66E6" w:rsidRPr="00655821" w:rsidRDefault="00027362" w:rsidP="00027362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r w:rsidR="00872719">
        <w:rPr>
          <w:rFonts w:ascii="Calibri" w:hAnsi="Calibri"/>
        </w:rPr>
        <w:t xml:space="preserve">  </w:t>
      </w:r>
      <w:r>
        <w:rPr>
          <w:rFonts w:ascii="Calibri" w:hAnsi="Calibri"/>
        </w:rPr>
        <w:t>и тока срабатывания</w:t>
      </w:r>
      <w:r w:rsidR="00C8097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    модификаций        </w:t>
      </w:r>
      <w:r w:rsidR="00872719">
        <w:rPr>
          <w:rFonts w:ascii="Calibri" w:hAnsi="Calibri"/>
        </w:rPr>
        <w:t xml:space="preserve">                               </w:t>
      </w:r>
      <w:r w:rsidR="00677528">
        <w:rPr>
          <w:rFonts w:ascii="Calibri" w:hAnsi="Calibri"/>
        </w:rPr>
        <w:t xml:space="preserve"> </w:t>
      </w:r>
      <w:r>
        <w:rPr>
          <w:rFonts w:ascii="Calibri" w:hAnsi="Calibri"/>
        </w:rPr>
        <w:t>11</w:t>
      </w:r>
    </w:p>
    <w:p w:rsidR="00A86A9C" w:rsidRDefault="00A86A9C" w:rsidP="00A86A9C">
      <w:pPr>
        <w:tabs>
          <w:tab w:val="left" w:pos="960"/>
        </w:tabs>
        <w:rPr>
          <w:rFonts w:ascii="Calibri" w:hAnsi="Calibri"/>
          <w:b/>
          <w:bCs/>
        </w:rPr>
      </w:pPr>
    </w:p>
    <w:p w:rsidR="00027362" w:rsidRPr="00655821" w:rsidRDefault="00027362" w:rsidP="00027362">
      <w:pPr>
        <w:tabs>
          <w:tab w:val="left" w:pos="960"/>
        </w:tabs>
        <w:rPr>
          <w:rFonts w:ascii="Calibri" w:hAnsi="Calibri"/>
        </w:rPr>
      </w:pPr>
      <w:r>
        <w:rPr>
          <w:rFonts w:ascii="Calibri" w:hAnsi="Calibri"/>
        </w:rPr>
        <w:t xml:space="preserve">             Приложение </w:t>
      </w:r>
      <w:r w:rsidR="00A65DB3">
        <w:rPr>
          <w:rFonts w:ascii="Calibri" w:hAnsi="Calibri"/>
        </w:rPr>
        <w:t>Г</w:t>
      </w:r>
      <w:r>
        <w:rPr>
          <w:rFonts w:ascii="Calibri" w:hAnsi="Calibri"/>
        </w:rPr>
        <w:t xml:space="preserve">. Трансформатор тока                                          </w:t>
      </w:r>
      <w:r w:rsidR="00677528">
        <w:rPr>
          <w:rFonts w:ascii="Calibri" w:hAnsi="Calibri"/>
        </w:rPr>
        <w:t xml:space="preserve">  </w:t>
      </w:r>
      <w:r>
        <w:rPr>
          <w:rFonts w:ascii="Calibri" w:hAnsi="Calibri"/>
        </w:rPr>
        <w:t>14</w:t>
      </w:r>
    </w:p>
    <w:p w:rsidR="00DF6CA5" w:rsidRDefault="00DF6CA5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:rsidR="00DF6CA5" w:rsidRDefault="00DF6CA5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:rsidR="00211200" w:rsidRDefault="00211200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:rsidR="00027362" w:rsidRDefault="00027362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:rsidR="00027362" w:rsidRDefault="00027362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:rsidR="009C4EBC" w:rsidRDefault="009C4EBC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:rsidR="00DF6CA5" w:rsidRDefault="00DF6CA5" w:rsidP="00A86A9C">
      <w:pPr>
        <w:tabs>
          <w:tab w:val="left" w:pos="960"/>
        </w:tabs>
        <w:jc w:val="center"/>
        <w:rPr>
          <w:rFonts w:ascii="Calibri" w:hAnsi="Calibri"/>
          <w:b/>
          <w:bCs/>
        </w:rPr>
      </w:pPr>
    </w:p>
    <w:p w:rsidR="00A86A9C" w:rsidRPr="00655821" w:rsidRDefault="00A86A9C" w:rsidP="00A86A9C">
      <w:pPr>
        <w:tabs>
          <w:tab w:val="left" w:pos="960"/>
        </w:tabs>
        <w:jc w:val="center"/>
        <w:rPr>
          <w:rFonts w:ascii="Calibri" w:hAnsi="Calibri"/>
          <w:bCs/>
        </w:rPr>
      </w:pPr>
      <w:r w:rsidRPr="00655821">
        <w:rPr>
          <w:rFonts w:ascii="Calibri" w:hAnsi="Calibri"/>
          <w:bCs/>
        </w:rPr>
        <w:t>2</w:t>
      </w:r>
    </w:p>
    <w:p w:rsidR="002D3C3B" w:rsidRPr="00BC0A07" w:rsidRDefault="002D3C3B" w:rsidP="002D3C3B">
      <w:pPr>
        <w:tabs>
          <w:tab w:val="left" w:pos="960"/>
        </w:tabs>
        <w:jc w:val="center"/>
        <w:rPr>
          <w:rFonts w:ascii="Calibri" w:hAnsi="Calibri"/>
        </w:rPr>
      </w:pPr>
    </w:p>
    <w:p w:rsidR="00044A45" w:rsidRPr="00BC0A07" w:rsidRDefault="00044A45" w:rsidP="002D3C3B">
      <w:pPr>
        <w:tabs>
          <w:tab w:val="left" w:pos="960"/>
        </w:tabs>
        <w:jc w:val="center"/>
        <w:rPr>
          <w:rFonts w:ascii="Calibri" w:hAnsi="Calibri"/>
        </w:rPr>
      </w:pPr>
    </w:p>
    <w:p w:rsidR="00044A45" w:rsidRPr="00BC0A07" w:rsidRDefault="00044A45" w:rsidP="002D3C3B">
      <w:pPr>
        <w:tabs>
          <w:tab w:val="left" w:pos="960"/>
        </w:tabs>
        <w:jc w:val="center"/>
        <w:rPr>
          <w:rFonts w:ascii="Calibri" w:hAnsi="Calibri"/>
        </w:rPr>
      </w:pPr>
    </w:p>
    <w:p w:rsidR="00044A45" w:rsidRPr="00BC0A07" w:rsidRDefault="00044A45" w:rsidP="002D3C3B">
      <w:pPr>
        <w:tabs>
          <w:tab w:val="left" w:pos="960"/>
        </w:tabs>
        <w:jc w:val="center"/>
        <w:rPr>
          <w:rFonts w:ascii="Calibri" w:hAnsi="Calibri"/>
        </w:rPr>
      </w:pPr>
    </w:p>
    <w:p w:rsidR="00044A45" w:rsidRPr="00BC0A07" w:rsidRDefault="00044A45" w:rsidP="002D3C3B">
      <w:pPr>
        <w:tabs>
          <w:tab w:val="left" w:pos="960"/>
        </w:tabs>
        <w:jc w:val="center"/>
        <w:rPr>
          <w:rFonts w:ascii="Calibri" w:hAnsi="Calibri"/>
        </w:rPr>
      </w:pPr>
    </w:p>
    <w:p w:rsidR="00044A45" w:rsidRPr="00BC0A07" w:rsidRDefault="00044A45" w:rsidP="002D3C3B">
      <w:pPr>
        <w:tabs>
          <w:tab w:val="left" w:pos="960"/>
        </w:tabs>
        <w:jc w:val="center"/>
        <w:rPr>
          <w:rFonts w:ascii="Calibri" w:hAnsi="Calibri"/>
        </w:rPr>
      </w:pPr>
    </w:p>
    <w:p w:rsidR="00044A45" w:rsidRPr="00BC0A07" w:rsidRDefault="00044A45" w:rsidP="002D3C3B">
      <w:pPr>
        <w:tabs>
          <w:tab w:val="left" w:pos="960"/>
        </w:tabs>
        <w:jc w:val="center"/>
        <w:rPr>
          <w:rFonts w:ascii="Calibri" w:hAnsi="Calibri"/>
        </w:rPr>
      </w:pPr>
    </w:p>
    <w:p w:rsidR="00044A45" w:rsidRPr="00BC0A07" w:rsidRDefault="00044A45" w:rsidP="002D3C3B">
      <w:pPr>
        <w:tabs>
          <w:tab w:val="left" w:pos="960"/>
        </w:tabs>
        <w:jc w:val="center"/>
        <w:rPr>
          <w:rFonts w:ascii="Calibri" w:hAnsi="Calibri"/>
        </w:rPr>
      </w:pPr>
    </w:p>
    <w:p w:rsidR="00044A45" w:rsidRPr="00BC0A07" w:rsidRDefault="00044A45" w:rsidP="002D3C3B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2D3C3B" w:rsidRDefault="002D3C3B" w:rsidP="002D3C3B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2D3C3B" w:rsidRPr="007E24CC" w:rsidRDefault="002D3C3B" w:rsidP="002D3C3B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2D3C3B" w:rsidRPr="007E24CC" w:rsidRDefault="002D3C3B" w:rsidP="002D3C3B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2D3C3B" w:rsidRPr="007E24CC" w:rsidRDefault="002D3C3B" w:rsidP="002D3C3B">
      <w:pPr>
        <w:tabs>
          <w:tab w:val="left" w:pos="960"/>
        </w:tabs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Научно-производственное предприятие «БИНАР»</w:t>
      </w:r>
    </w:p>
    <w:p w:rsidR="002D3C3B" w:rsidRPr="007E24CC" w:rsidRDefault="002D3C3B" w:rsidP="002D3C3B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Республика Беларусь</w:t>
      </w:r>
    </w:p>
    <w:p w:rsidR="002D3C3B" w:rsidRPr="007E24CC" w:rsidRDefault="002D3C3B" w:rsidP="002D3C3B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21003</w:t>
      </w:r>
      <w:r>
        <w:rPr>
          <w:rFonts w:ascii="Calibri" w:hAnsi="Calibri"/>
          <w:b/>
        </w:rPr>
        <w:t>8</w:t>
      </w:r>
      <w:r w:rsidRPr="007E24CC">
        <w:rPr>
          <w:rFonts w:ascii="Calibri" w:hAnsi="Calibri"/>
          <w:b/>
        </w:rPr>
        <w:t>, г. Витебск</w:t>
      </w:r>
    </w:p>
    <w:p w:rsidR="002D3C3B" w:rsidRPr="007E24CC" w:rsidRDefault="002D3C3B" w:rsidP="002D3C3B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ул. Терешковой, 13.</w:t>
      </w:r>
    </w:p>
    <w:p w:rsidR="002D3C3B" w:rsidRPr="007E24CC" w:rsidRDefault="002D3C3B" w:rsidP="002D3C3B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т/ф (+375-212)-</w:t>
      </w:r>
      <w:r>
        <w:rPr>
          <w:rFonts w:ascii="Calibri" w:hAnsi="Calibri"/>
          <w:b/>
        </w:rPr>
        <w:t>62</w:t>
      </w:r>
      <w:r w:rsidRPr="007E24CC">
        <w:rPr>
          <w:rFonts w:ascii="Calibri" w:hAnsi="Calibri"/>
          <w:b/>
        </w:rPr>
        <w:t>-06-</w:t>
      </w:r>
      <w:r>
        <w:rPr>
          <w:rFonts w:ascii="Calibri" w:hAnsi="Calibri"/>
          <w:b/>
        </w:rPr>
        <w:t>2</w:t>
      </w:r>
      <w:r w:rsidRPr="007E24CC">
        <w:rPr>
          <w:rFonts w:ascii="Calibri" w:hAnsi="Calibri"/>
          <w:b/>
        </w:rPr>
        <w:t>2</w:t>
      </w:r>
    </w:p>
    <w:p w:rsidR="002D3C3B" w:rsidRPr="00677528" w:rsidRDefault="002D3C3B" w:rsidP="002D3C3B">
      <w:pPr>
        <w:jc w:val="center"/>
        <w:rPr>
          <w:rFonts w:ascii="Calibri" w:hAnsi="Calibri"/>
          <w:b/>
        </w:rPr>
      </w:pPr>
      <w:r w:rsidRPr="007E24CC">
        <w:rPr>
          <w:rFonts w:ascii="Calibri" w:hAnsi="Calibri"/>
          <w:b/>
        </w:rPr>
        <w:t>т</w:t>
      </w:r>
      <w:r w:rsidRPr="00677528">
        <w:rPr>
          <w:rFonts w:ascii="Calibri" w:hAnsi="Calibri"/>
          <w:b/>
        </w:rPr>
        <w:t>.  (+375-29)-624-06-52</w:t>
      </w:r>
    </w:p>
    <w:p w:rsidR="002D3C3B" w:rsidRPr="007E24CC" w:rsidRDefault="002D3C3B" w:rsidP="002D3C3B">
      <w:pPr>
        <w:jc w:val="center"/>
        <w:rPr>
          <w:rFonts w:ascii="Calibri" w:hAnsi="Calibri"/>
          <w:b/>
          <w:lang w:val="en-US"/>
        </w:rPr>
      </w:pPr>
      <w:r w:rsidRPr="007E24CC">
        <w:rPr>
          <w:rFonts w:ascii="Calibri" w:hAnsi="Calibri"/>
          <w:b/>
          <w:lang w:val="en-US"/>
        </w:rPr>
        <w:t xml:space="preserve">E-mail: </w:t>
      </w:r>
      <w:hyperlink r:id="rId10" w:history="1">
        <w:r w:rsidRPr="00B86883">
          <w:rPr>
            <w:rStyle w:val="a8"/>
            <w:rFonts w:ascii="Calibri" w:hAnsi="Calibri"/>
            <w:b/>
            <w:lang w:val="en-US"/>
          </w:rPr>
          <w:t>bel-binar@mail.ru</w:t>
        </w:r>
      </w:hyperlink>
    </w:p>
    <w:p w:rsidR="002D3C3B" w:rsidRPr="006F5197" w:rsidRDefault="002D3C3B" w:rsidP="002D3C3B">
      <w:pPr>
        <w:pStyle w:val="a5"/>
        <w:rPr>
          <w:rFonts w:ascii="Calibri" w:hAnsi="Calibri"/>
          <w:sz w:val="24"/>
          <w:lang w:val="en-US"/>
        </w:rPr>
      </w:pPr>
      <w:r w:rsidRPr="007E24CC">
        <w:rPr>
          <w:rFonts w:ascii="Calibri" w:hAnsi="Calibri"/>
          <w:sz w:val="24"/>
          <w:lang w:val="en-US"/>
        </w:rPr>
        <w:t>http</w:t>
      </w:r>
      <w:r w:rsidRPr="006F5197">
        <w:rPr>
          <w:rFonts w:ascii="Calibri" w:hAnsi="Calibri"/>
          <w:sz w:val="24"/>
          <w:lang w:val="en-US"/>
        </w:rPr>
        <w:t>://</w:t>
      </w:r>
      <w:hyperlink r:id="rId11" w:history="1">
        <w:r w:rsidRPr="007E24CC">
          <w:rPr>
            <w:rStyle w:val="a8"/>
            <w:rFonts w:ascii="Calibri" w:hAnsi="Calibri"/>
            <w:sz w:val="24"/>
            <w:lang w:val="en-US"/>
          </w:rPr>
          <w:t>www</w:t>
        </w:r>
        <w:r w:rsidRPr="006F5197">
          <w:rPr>
            <w:rStyle w:val="a8"/>
            <w:rFonts w:ascii="Calibri" w:hAnsi="Calibri"/>
            <w:sz w:val="24"/>
            <w:lang w:val="en-US"/>
          </w:rPr>
          <w:t>.</w:t>
        </w:r>
        <w:r w:rsidRPr="007E24CC">
          <w:rPr>
            <w:rStyle w:val="a8"/>
            <w:rFonts w:ascii="Calibri" w:hAnsi="Calibri"/>
            <w:sz w:val="24"/>
            <w:lang w:val="en-US"/>
          </w:rPr>
          <w:t>binar</w:t>
        </w:r>
        <w:r w:rsidRPr="006F5197">
          <w:rPr>
            <w:rStyle w:val="a8"/>
            <w:rFonts w:ascii="Calibri" w:hAnsi="Calibri"/>
            <w:sz w:val="24"/>
            <w:lang w:val="en-US"/>
          </w:rPr>
          <w:t>-</w:t>
        </w:r>
        <w:r w:rsidRPr="007E24CC">
          <w:rPr>
            <w:rStyle w:val="a8"/>
            <w:rFonts w:ascii="Calibri" w:hAnsi="Calibri"/>
            <w:sz w:val="24"/>
            <w:lang w:val="en-US"/>
          </w:rPr>
          <w:t>by</w:t>
        </w:r>
        <w:r w:rsidRPr="006F5197">
          <w:rPr>
            <w:rStyle w:val="a8"/>
            <w:rFonts w:ascii="Calibri" w:hAnsi="Calibri"/>
            <w:sz w:val="24"/>
            <w:lang w:val="en-US"/>
          </w:rPr>
          <w:t>.</w:t>
        </w:r>
        <w:r w:rsidRPr="007E24CC">
          <w:rPr>
            <w:rStyle w:val="a8"/>
            <w:rFonts w:ascii="Calibri" w:hAnsi="Calibri"/>
            <w:sz w:val="24"/>
            <w:lang w:val="en-US"/>
          </w:rPr>
          <w:t>com</w:t>
        </w:r>
      </w:hyperlink>
    </w:p>
    <w:p w:rsidR="002D3C3B" w:rsidRPr="002D3C3B" w:rsidRDefault="002D3C3B" w:rsidP="002D3C3B">
      <w:pPr>
        <w:rPr>
          <w:lang w:val="en-US"/>
        </w:rPr>
      </w:pPr>
    </w:p>
    <w:p w:rsidR="002D3C3B" w:rsidRDefault="002D3C3B" w:rsidP="00106258">
      <w:pPr>
        <w:jc w:val="right"/>
        <w:rPr>
          <w:lang w:val="en-US"/>
        </w:rPr>
      </w:pPr>
    </w:p>
    <w:p w:rsidR="002D3C3B" w:rsidRDefault="002D3C3B" w:rsidP="00106258">
      <w:pPr>
        <w:jc w:val="right"/>
        <w:rPr>
          <w:lang w:val="en-US"/>
        </w:rPr>
      </w:pPr>
    </w:p>
    <w:p w:rsidR="002D3C3B" w:rsidRDefault="002D3C3B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BC0A07" w:rsidRDefault="00BC0A07" w:rsidP="00106258">
      <w:pPr>
        <w:jc w:val="right"/>
        <w:rPr>
          <w:lang w:val="en-US"/>
        </w:rPr>
      </w:pPr>
    </w:p>
    <w:p w:rsidR="002D3C3B" w:rsidRDefault="002D3C3B" w:rsidP="002D3C3B">
      <w:pPr>
        <w:jc w:val="center"/>
        <w:rPr>
          <w:lang w:val="en-US"/>
        </w:rPr>
      </w:pPr>
      <w:r>
        <w:rPr>
          <w:lang w:val="en-US"/>
        </w:rPr>
        <w:t>15</w:t>
      </w:r>
    </w:p>
    <w:p w:rsidR="002D3C3B" w:rsidRPr="006F5197" w:rsidRDefault="002D3C3B" w:rsidP="00106258">
      <w:pPr>
        <w:jc w:val="right"/>
        <w:rPr>
          <w:lang w:val="en-US"/>
        </w:rPr>
      </w:pPr>
    </w:p>
    <w:p w:rsidR="00401012" w:rsidRPr="006F5197" w:rsidRDefault="00401012" w:rsidP="00106258">
      <w:pPr>
        <w:jc w:val="right"/>
        <w:rPr>
          <w:lang w:val="en-US"/>
        </w:rPr>
      </w:pPr>
    </w:p>
    <w:p w:rsidR="00401012" w:rsidRDefault="00401012" w:rsidP="00106258">
      <w:pPr>
        <w:jc w:val="right"/>
      </w:pPr>
    </w:p>
    <w:p w:rsidR="009C4EBC" w:rsidRPr="009C4EBC" w:rsidRDefault="009C4EBC" w:rsidP="00106258">
      <w:pPr>
        <w:jc w:val="right"/>
      </w:pPr>
    </w:p>
    <w:p w:rsidR="002D3C3B" w:rsidRPr="006F5197" w:rsidRDefault="002D3C3B" w:rsidP="00106258">
      <w:pPr>
        <w:jc w:val="right"/>
        <w:rPr>
          <w:lang w:val="en-US"/>
        </w:rPr>
      </w:pPr>
    </w:p>
    <w:p w:rsidR="00401012" w:rsidRPr="00706835" w:rsidRDefault="00401012" w:rsidP="001048A1">
      <w:pPr>
        <w:jc w:val="center"/>
        <w:rPr>
          <w:b/>
        </w:rPr>
      </w:pPr>
      <w:r>
        <w:lastRenderedPageBreak/>
        <w:t>Приложение Г</w:t>
      </w:r>
    </w:p>
    <w:p w:rsidR="00401012" w:rsidRPr="00706835" w:rsidRDefault="00027362" w:rsidP="003B3FF1">
      <w:pPr>
        <w:jc w:val="center"/>
        <w:rPr>
          <w:b/>
        </w:rPr>
      </w:pPr>
      <w:r w:rsidRPr="00706835">
        <w:rPr>
          <w:b/>
        </w:rPr>
        <w:t>Трансформаторы тока</w:t>
      </w:r>
    </w:p>
    <w:p w:rsidR="00401012" w:rsidRPr="00706835" w:rsidRDefault="00401012" w:rsidP="00401012">
      <w:pPr>
        <w:tabs>
          <w:tab w:val="left" w:pos="960"/>
        </w:tabs>
        <w:jc w:val="center"/>
        <w:rPr>
          <w:rFonts w:ascii="Calibri" w:hAnsi="Calibri"/>
          <w:b/>
        </w:rPr>
      </w:pPr>
      <w:r w:rsidRPr="00706835">
        <w:rPr>
          <w:rFonts w:ascii="Calibri" w:hAnsi="Calibri"/>
          <w:b/>
        </w:rPr>
        <w:t>Трансформатор тока выносной для УНЗ-0,4-Д-100-800</w:t>
      </w:r>
    </w:p>
    <w:p w:rsidR="00106258" w:rsidRPr="00706835" w:rsidRDefault="004A1432" w:rsidP="00DB6457">
      <w:pPr>
        <w:jc w:val="center"/>
        <w:rPr>
          <w:b/>
        </w:rPr>
      </w:pPr>
      <w:r w:rsidRPr="00706835">
        <w:rPr>
          <w:b/>
        </w:rPr>
        <w:t xml:space="preserve">Размеры датчика  </w:t>
      </w:r>
      <w:r w:rsidRPr="00706835">
        <w:rPr>
          <w:b/>
          <w:lang w:val="en-US"/>
        </w:rPr>
        <w:t>D</w:t>
      </w:r>
      <w:r w:rsidRPr="00706835">
        <w:rPr>
          <w:b/>
        </w:rPr>
        <w:t>=</w:t>
      </w:r>
      <w:r w:rsidR="003B3FF1" w:rsidRPr="00706835">
        <w:rPr>
          <w:b/>
        </w:rPr>
        <w:t>9</w:t>
      </w:r>
      <w:r w:rsidRPr="00706835">
        <w:rPr>
          <w:b/>
        </w:rPr>
        <w:t xml:space="preserve">0, </w:t>
      </w:r>
      <w:r w:rsidRPr="00706835">
        <w:rPr>
          <w:b/>
          <w:lang w:val="en-US"/>
        </w:rPr>
        <w:t>d</w:t>
      </w:r>
      <w:r w:rsidRPr="00706835">
        <w:rPr>
          <w:b/>
        </w:rPr>
        <w:t xml:space="preserve">=40, </w:t>
      </w:r>
      <w:r w:rsidRPr="00706835">
        <w:rPr>
          <w:b/>
          <w:lang w:val="en-US"/>
        </w:rPr>
        <w:t>H</w:t>
      </w:r>
      <w:r w:rsidRPr="00706835">
        <w:rPr>
          <w:b/>
        </w:rPr>
        <w:t>=25</w:t>
      </w:r>
    </w:p>
    <w:p w:rsidR="00401012" w:rsidRPr="00706835" w:rsidRDefault="00401012" w:rsidP="00DB6457">
      <w:pPr>
        <w:jc w:val="center"/>
        <w:rPr>
          <w:b/>
        </w:rPr>
      </w:pPr>
    </w:p>
    <w:p w:rsidR="00106258" w:rsidRPr="00706835" w:rsidRDefault="00106258" w:rsidP="00DB6457">
      <w:pPr>
        <w:jc w:val="center"/>
        <w:rPr>
          <w:b/>
        </w:rPr>
      </w:pPr>
    </w:p>
    <w:p w:rsidR="00044A45" w:rsidRPr="00706835" w:rsidRDefault="00044A45" w:rsidP="00DB6457">
      <w:pPr>
        <w:jc w:val="center"/>
        <w:rPr>
          <w:b/>
          <w:lang w:val="en-US"/>
        </w:rPr>
      </w:pPr>
      <w:r w:rsidRPr="00706835">
        <w:rPr>
          <w:b/>
          <w:noProof/>
        </w:rPr>
        <w:drawing>
          <wp:inline distT="0" distB="0" distL="0" distR="0">
            <wp:extent cx="2404836" cy="2288274"/>
            <wp:effectExtent l="19050" t="0" r="0" b="0"/>
            <wp:docPr id="11" name="Рисунок 1" descr="Трансф тока 140-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нсф тока 140-8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44" cy="229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45" w:rsidRPr="00706835" w:rsidRDefault="00044A45" w:rsidP="00DB6457">
      <w:pPr>
        <w:jc w:val="center"/>
        <w:rPr>
          <w:b/>
          <w:lang w:val="en-US"/>
        </w:rPr>
      </w:pPr>
    </w:p>
    <w:p w:rsidR="00044A45" w:rsidRPr="00706835" w:rsidRDefault="0026716D" w:rsidP="0026716D">
      <w:pPr>
        <w:rPr>
          <w:b/>
        </w:rPr>
      </w:pPr>
      <w:r w:rsidRPr="00706835">
        <w:rPr>
          <w:b/>
        </w:rPr>
        <w:t xml:space="preserve">Трансформатор тока выносной для </w:t>
      </w:r>
      <w:r w:rsidRPr="00706835">
        <w:rPr>
          <w:rFonts w:ascii="Calibri" w:hAnsi="Calibri"/>
          <w:b/>
        </w:rPr>
        <w:t>УНЗ-0,4-Д-10-200</w:t>
      </w:r>
      <w:r w:rsidR="003B3FF1" w:rsidRPr="00706835">
        <w:rPr>
          <w:rFonts w:ascii="Calibri" w:hAnsi="Calibri"/>
          <w:b/>
        </w:rPr>
        <w:t xml:space="preserve">  и</w:t>
      </w:r>
      <w:r w:rsidR="004B2FDD" w:rsidRPr="00706835">
        <w:rPr>
          <w:rFonts w:ascii="Calibri" w:hAnsi="Calibri"/>
          <w:b/>
        </w:rPr>
        <w:t xml:space="preserve"> кронштейн </w:t>
      </w:r>
      <w:r w:rsidR="002D19E2" w:rsidRPr="00706835">
        <w:rPr>
          <w:rFonts w:ascii="Calibri" w:hAnsi="Calibri"/>
          <w:b/>
        </w:rPr>
        <w:t>для его</w:t>
      </w:r>
      <w:r w:rsidR="003B3FF1" w:rsidRPr="00706835">
        <w:rPr>
          <w:rFonts w:ascii="Calibri" w:hAnsi="Calibri"/>
          <w:b/>
        </w:rPr>
        <w:t xml:space="preserve"> креплени</w:t>
      </w:r>
      <w:r w:rsidR="004B2FDD" w:rsidRPr="00706835">
        <w:rPr>
          <w:rFonts w:ascii="Calibri" w:hAnsi="Calibri"/>
          <w:b/>
        </w:rPr>
        <w:t>я</w:t>
      </w:r>
      <w:r w:rsidRPr="00706835">
        <w:rPr>
          <w:b/>
        </w:rPr>
        <w:t xml:space="preserve">. Размеры датчика </w:t>
      </w:r>
      <w:r w:rsidR="00401012" w:rsidRPr="00706835">
        <w:rPr>
          <w:b/>
        </w:rPr>
        <w:t xml:space="preserve"> </w:t>
      </w:r>
      <w:r w:rsidR="00401012" w:rsidRPr="00706835">
        <w:rPr>
          <w:b/>
          <w:lang w:val="en-US"/>
        </w:rPr>
        <w:t>D</w:t>
      </w:r>
      <w:r w:rsidR="00401012" w:rsidRPr="00706835">
        <w:rPr>
          <w:b/>
        </w:rPr>
        <w:t>=</w:t>
      </w:r>
      <w:r w:rsidR="003B3FF1" w:rsidRPr="00706835">
        <w:rPr>
          <w:b/>
        </w:rPr>
        <w:t>5</w:t>
      </w:r>
      <w:r w:rsidR="00401012" w:rsidRPr="00706835">
        <w:rPr>
          <w:b/>
        </w:rPr>
        <w:t xml:space="preserve">0, </w:t>
      </w:r>
      <w:r w:rsidR="00401012" w:rsidRPr="00706835">
        <w:rPr>
          <w:b/>
          <w:lang w:val="en-US"/>
        </w:rPr>
        <w:t>d</w:t>
      </w:r>
      <w:r w:rsidR="00401012" w:rsidRPr="00706835">
        <w:rPr>
          <w:b/>
        </w:rPr>
        <w:t>=</w:t>
      </w:r>
      <w:r w:rsidR="003B3FF1" w:rsidRPr="00706835">
        <w:rPr>
          <w:b/>
        </w:rPr>
        <w:t>27</w:t>
      </w:r>
      <w:r w:rsidR="00401012" w:rsidRPr="00706835">
        <w:rPr>
          <w:b/>
        </w:rPr>
        <w:t xml:space="preserve">, </w:t>
      </w:r>
      <w:r w:rsidR="00401012" w:rsidRPr="00706835">
        <w:rPr>
          <w:b/>
          <w:lang w:val="en-US"/>
        </w:rPr>
        <w:t>H</w:t>
      </w:r>
      <w:r w:rsidR="00401012" w:rsidRPr="00706835">
        <w:rPr>
          <w:b/>
        </w:rPr>
        <w:t>=</w:t>
      </w:r>
      <w:r w:rsidR="003B3FF1" w:rsidRPr="00706835">
        <w:rPr>
          <w:b/>
        </w:rPr>
        <w:t>22</w:t>
      </w:r>
    </w:p>
    <w:p w:rsidR="00106258" w:rsidRPr="00706835" w:rsidRDefault="003B3FF1" w:rsidP="003B3FF1">
      <w:pPr>
        <w:rPr>
          <w:b/>
        </w:rPr>
      </w:pPr>
      <w:r w:rsidRPr="00706835">
        <w:rPr>
          <w:b/>
          <w:noProof/>
        </w:rPr>
        <w:drawing>
          <wp:inline distT="0" distB="0" distL="0" distR="0">
            <wp:extent cx="4314781" cy="2670628"/>
            <wp:effectExtent l="19050" t="0" r="0" b="0"/>
            <wp:docPr id="1" name="Рисунок 0" descr="ДТ 10-200 и 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Т 10-200 и кр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022" cy="267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58" w:rsidRPr="00706835" w:rsidRDefault="00344827" w:rsidP="00DB6457">
      <w:pPr>
        <w:jc w:val="center"/>
        <w:rPr>
          <w:b/>
          <w:lang w:val="en-US"/>
        </w:rPr>
      </w:pPr>
      <w:r w:rsidRPr="00706835">
        <w:rPr>
          <w:b/>
          <w:lang w:val="en-US"/>
        </w:rPr>
        <w:t>14</w:t>
      </w:r>
    </w:p>
    <w:p w:rsidR="0026070A" w:rsidRPr="00706835" w:rsidRDefault="00CC5B12" w:rsidP="0026070A">
      <w:pPr>
        <w:numPr>
          <w:ilvl w:val="0"/>
          <w:numId w:val="3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 w:rsidRPr="00706835">
        <w:rPr>
          <w:rFonts w:ascii="Calibri" w:hAnsi="Calibri"/>
          <w:b/>
          <w:bCs/>
        </w:rPr>
        <w:lastRenderedPageBreak/>
        <w:t>Назначение и область применения.</w:t>
      </w:r>
    </w:p>
    <w:p w:rsidR="0026070A" w:rsidRPr="006D378E" w:rsidRDefault="0026070A" w:rsidP="00CC5B12">
      <w:pPr>
        <w:numPr>
          <w:ilvl w:val="1"/>
          <w:numId w:val="22"/>
        </w:numPr>
        <w:tabs>
          <w:tab w:val="left" w:pos="0"/>
        </w:tabs>
        <w:ind w:left="0" w:firstLine="360"/>
        <w:rPr>
          <w:rFonts w:ascii="Calibri" w:hAnsi="Calibri"/>
          <w:b/>
          <w:bCs/>
        </w:rPr>
      </w:pPr>
      <w:r w:rsidRPr="00CC5B12">
        <w:rPr>
          <w:rFonts w:ascii="Calibri" w:hAnsi="Calibri"/>
        </w:rPr>
        <w:t>УНЗ предназначено для   защиты трансформаторных подста</w:t>
      </w:r>
      <w:r w:rsidRPr="00CC5B12">
        <w:rPr>
          <w:rFonts w:ascii="Calibri" w:hAnsi="Calibri"/>
        </w:rPr>
        <w:t>н</w:t>
      </w:r>
      <w:r w:rsidRPr="00CC5B12">
        <w:rPr>
          <w:rFonts w:ascii="Calibri" w:hAnsi="Calibri"/>
        </w:rPr>
        <w:t>ций и линий электропередач 0,4 кВ от однофазных коротких замык</w:t>
      </w:r>
      <w:r w:rsidRPr="00CC5B12">
        <w:rPr>
          <w:rFonts w:ascii="Calibri" w:hAnsi="Calibri"/>
        </w:rPr>
        <w:t>а</w:t>
      </w:r>
      <w:r w:rsidRPr="00CC5B12">
        <w:rPr>
          <w:rFonts w:ascii="Calibri" w:hAnsi="Calibri"/>
        </w:rPr>
        <w:t>ний.</w:t>
      </w:r>
    </w:p>
    <w:p w:rsidR="00580588" w:rsidRPr="00EB68FB" w:rsidRDefault="006D378E" w:rsidP="006D378E">
      <w:pPr>
        <w:numPr>
          <w:ilvl w:val="1"/>
          <w:numId w:val="22"/>
        </w:numPr>
        <w:tabs>
          <w:tab w:val="left" w:pos="0"/>
        </w:tabs>
        <w:ind w:left="0" w:firstLine="360"/>
        <w:rPr>
          <w:rFonts w:ascii="Calibri" w:hAnsi="Calibri"/>
        </w:rPr>
      </w:pPr>
      <w:r w:rsidRPr="00EB68FB">
        <w:rPr>
          <w:rFonts w:ascii="Calibri" w:hAnsi="Calibri"/>
        </w:rPr>
        <w:t>Позволя</w:t>
      </w:r>
      <w:r w:rsidR="00580588" w:rsidRPr="00EB68FB">
        <w:rPr>
          <w:rFonts w:ascii="Calibri" w:hAnsi="Calibri"/>
        </w:rPr>
        <w:t>е</w:t>
      </w:r>
      <w:r w:rsidRPr="00EB68FB">
        <w:rPr>
          <w:rFonts w:ascii="Calibri" w:hAnsi="Calibri"/>
        </w:rPr>
        <w:t>т производить настройку тока срабатывания в соо</w:t>
      </w:r>
      <w:r w:rsidRPr="00EB68FB">
        <w:rPr>
          <w:rFonts w:ascii="Calibri" w:hAnsi="Calibri"/>
        </w:rPr>
        <w:t>т</w:t>
      </w:r>
      <w:r w:rsidRPr="00EB68FB">
        <w:rPr>
          <w:rFonts w:ascii="Calibri" w:hAnsi="Calibri"/>
        </w:rPr>
        <w:t xml:space="preserve">ветствии с расчетным током однофазного короткого замыкания </w:t>
      </w:r>
      <w:r w:rsidRPr="00EB68FB">
        <w:rPr>
          <w:rFonts w:ascii="Calibri" w:hAnsi="Calibri"/>
          <w:bCs/>
        </w:rPr>
        <w:t>(</w:t>
      </w:r>
      <w:r w:rsidRPr="00EB68FB">
        <w:rPr>
          <w:rFonts w:ascii="Calibri" w:hAnsi="Calibri"/>
        </w:rPr>
        <w:t>КЗ) конкретной электрической цепи.</w:t>
      </w:r>
    </w:p>
    <w:p w:rsidR="00234455" w:rsidRPr="006D3E17" w:rsidRDefault="00CC5B12" w:rsidP="00CC5B12">
      <w:pPr>
        <w:numPr>
          <w:ilvl w:val="1"/>
          <w:numId w:val="22"/>
        </w:numPr>
        <w:tabs>
          <w:tab w:val="left" w:pos="0"/>
        </w:tabs>
        <w:ind w:left="0" w:firstLine="360"/>
        <w:rPr>
          <w:rFonts w:ascii="Calibri" w:hAnsi="Calibri"/>
          <w:b/>
          <w:bCs/>
        </w:rPr>
      </w:pPr>
      <w:r w:rsidRPr="006D378E">
        <w:rPr>
          <w:rFonts w:ascii="Calibri" w:hAnsi="Calibri"/>
        </w:rPr>
        <w:t>Устройства обеспечивают отключение электроснабжения трансформаторных подстанций и линий электропередач  при возни</w:t>
      </w:r>
      <w:r w:rsidRPr="006D378E">
        <w:rPr>
          <w:rFonts w:ascii="Calibri" w:hAnsi="Calibri"/>
        </w:rPr>
        <w:t>к</w:t>
      </w:r>
      <w:r w:rsidRPr="006D378E">
        <w:rPr>
          <w:rFonts w:ascii="Calibri" w:hAnsi="Calibri"/>
        </w:rPr>
        <w:t>новении однофазного (КЗ</w:t>
      </w:r>
      <w:r w:rsidR="00BB3840">
        <w:rPr>
          <w:rFonts w:ascii="Calibri" w:hAnsi="Calibri"/>
        </w:rPr>
        <w:t>)</w:t>
      </w:r>
      <w:r w:rsidRPr="006D378E">
        <w:rPr>
          <w:rFonts w:ascii="Calibri" w:hAnsi="Calibri"/>
        </w:rPr>
        <w:t xml:space="preserve">  с  наличием тока  в нулевом проводе,  </w:t>
      </w:r>
      <w:r w:rsidR="00F93E4F">
        <w:rPr>
          <w:rFonts w:ascii="Calibri" w:hAnsi="Calibri"/>
        </w:rPr>
        <w:t xml:space="preserve">значением </w:t>
      </w:r>
      <w:r w:rsidR="00EB68FB">
        <w:rPr>
          <w:rFonts w:ascii="Calibri" w:hAnsi="Calibri"/>
        </w:rPr>
        <w:t xml:space="preserve"> превышающ</w:t>
      </w:r>
      <w:r w:rsidR="00F93E4F">
        <w:rPr>
          <w:rFonts w:ascii="Calibri" w:hAnsi="Calibri"/>
        </w:rPr>
        <w:t>им</w:t>
      </w:r>
      <w:r w:rsidR="00EB68FB">
        <w:rPr>
          <w:rFonts w:ascii="Calibri" w:hAnsi="Calibri"/>
        </w:rPr>
        <w:t xml:space="preserve"> зада</w:t>
      </w:r>
      <w:r w:rsidRPr="006D378E">
        <w:rPr>
          <w:rFonts w:ascii="Calibri" w:hAnsi="Calibri"/>
        </w:rPr>
        <w:t>н</w:t>
      </w:r>
      <w:r w:rsidR="00F93E4F">
        <w:rPr>
          <w:rFonts w:ascii="Calibri" w:hAnsi="Calibri"/>
        </w:rPr>
        <w:t>н</w:t>
      </w:r>
      <w:r w:rsidRPr="006D378E">
        <w:rPr>
          <w:rFonts w:ascii="Calibri" w:hAnsi="Calibri"/>
        </w:rPr>
        <w:t xml:space="preserve">ую уставку тока срабатывания   в течение времени </w:t>
      </w:r>
      <w:r w:rsidR="00F93E4F">
        <w:rPr>
          <w:rFonts w:ascii="Calibri" w:hAnsi="Calibri"/>
        </w:rPr>
        <w:t xml:space="preserve">установленной </w:t>
      </w:r>
      <w:r w:rsidRPr="006D378E">
        <w:rPr>
          <w:rFonts w:ascii="Calibri" w:hAnsi="Calibri"/>
        </w:rPr>
        <w:t>задержки срабатывания УНЗ.</w:t>
      </w:r>
    </w:p>
    <w:p w:rsidR="006D3E17" w:rsidRDefault="006D3E17" w:rsidP="006D3E17">
      <w:pPr>
        <w:tabs>
          <w:tab w:val="left" w:pos="0"/>
        </w:tabs>
        <w:ind w:left="360"/>
        <w:rPr>
          <w:rFonts w:ascii="Calibri" w:hAnsi="Calibri"/>
        </w:rPr>
      </w:pPr>
    </w:p>
    <w:p w:rsidR="00EB68FB" w:rsidRPr="00EB68FB" w:rsidRDefault="00CC5B12" w:rsidP="00EB68FB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Основные технические данные.</w:t>
      </w:r>
    </w:p>
    <w:p w:rsidR="00580588" w:rsidRDefault="00580588" w:rsidP="00580588">
      <w:pPr>
        <w:numPr>
          <w:ilvl w:val="1"/>
          <w:numId w:val="19"/>
        </w:numPr>
        <w:tabs>
          <w:tab w:val="left" w:pos="960"/>
        </w:tabs>
        <w:rPr>
          <w:rFonts w:ascii="Calibri" w:hAnsi="Calibri"/>
        </w:rPr>
      </w:pPr>
      <w:r w:rsidRPr="00A437A6">
        <w:rPr>
          <w:rFonts w:ascii="Calibri" w:hAnsi="Calibri"/>
        </w:rPr>
        <w:t>Модификации устройст</w:t>
      </w:r>
      <w:r w:rsidR="00BA25C7">
        <w:rPr>
          <w:rFonts w:ascii="Calibri" w:hAnsi="Calibri"/>
        </w:rPr>
        <w:t xml:space="preserve">в </w:t>
      </w:r>
      <w:r w:rsidR="0077126A" w:rsidRPr="00DB6457">
        <w:rPr>
          <w:rFonts w:ascii="Calibri" w:hAnsi="Calibri"/>
        </w:rPr>
        <w:t xml:space="preserve"> </w:t>
      </w:r>
      <w:r w:rsidRPr="00A437A6">
        <w:rPr>
          <w:rFonts w:ascii="Calibri" w:hAnsi="Calibri"/>
        </w:rPr>
        <w:t>приведены в таблице 1.    Таблица 1</w:t>
      </w:r>
    </w:p>
    <w:p w:rsidR="00DB6457" w:rsidRDefault="00344827" w:rsidP="00BE4E62">
      <w:pPr>
        <w:tabs>
          <w:tab w:val="left" w:pos="960"/>
        </w:tabs>
        <w:jc w:val="center"/>
        <w:rPr>
          <w:rFonts w:ascii="Calibri" w:hAnsi="Calibri"/>
          <w:b/>
          <w:bCs/>
          <w:lang w:val="en-US"/>
        </w:rPr>
      </w:pPr>
      <w:r>
        <w:rPr>
          <w:rFonts w:ascii="Calibri" w:hAnsi="Calibri"/>
          <w:b/>
          <w:bCs/>
          <w:lang w:val="en-US"/>
        </w:rPr>
        <w:t>3</w:t>
      </w:r>
    </w:p>
    <w:tbl>
      <w:tblPr>
        <w:tblpPr w:leftFromText="180" w:rightFromText="180" w:vertAnchor="page" w:horzAnchor="page" w:tblpX="8979" w:tblpY="5189"/>
        <w:tblW w:w="7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021"/>
        <w:gridCol w:w="1134"/>
        <w:gridCol w:w="2835"/>
        <w:gridCol w:w="1417"/>
        <w:gridCol w:w="1134"/>
      </w:tblGrid>
      <w:tr w:rsidR="00106258" w:rsidRPr="00B42AD2" w:rsidTr="00F54430">
        <w:trPr>
          <w:trHeight w:val="986"/>
        </w:trPr>
        <w:tc>
          <w:tcPr>
            <w:tcW w:w="1021" w:type="dxa"/>
            <w:vAlign w:val="center"/>
          </w:tcPr>
          <w:p w:rsidR="00106258" w:rsidRPr="00750E2B" w:rsidRDefault="00106258" w:rsidP="00106258">
            <w:pPr>
              <w:pStyle w:val="2"/>
              <w:tabs>
                <w:tab w:val="num" w:pos="3200"/>
              </w:tabs>
              <w:spacing w:before="0" w:after="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Модиф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и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кация</w:t>
            </w:r>
          </w:p>
          <w:p w:rsidR="00106258" w:rsidRPr="00750E2B" w:rsidRDefault="00106258" w:rsidP="00106258">
            <w:pPr>
              <w:pStyle w:val="2"/>
              <w:tabs>
                <w:tab w:val="num" w:pos="3200"/>
              </w:tabs>
              <w:ind w:left="-426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 xml:space="preserve">          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устройства</w:t>
            </w:r>
          </w:p>
        </w:tc>
        <w:tc>
          <w:tcPr>
            <w:tcW w:w="1134" w:type="dxa"/>
            <w:vAlign w:val="center"/>
          </w:tcPr>
          <w:p w:rsidR="00106258" w:rsidRPr="00750E2B" w:rsidRDefault="00106258" w:rsidP="00106258">
            <w:pPr>
              <w:pStyle w:val="2"/>
              <w:tabs>
                <w:tab w:val="num" w:pos="3200"/>
              </w:tabs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Диапазон уставок тока срабатыв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а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 xml:space="preserve">ния,  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  <w:lang w:val="en-US"/>
              </w:rPr>
              <w:t>I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  <w:vertAlign w:val="subscript"/>
              </w:rPr>
              <w:t>уст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, А</w:t>
            </w:r>
          </w:p>
        </w:tc>
        <w:tc>
          <w:tcPr>
            <w:tcW w:w="2835" w:type="dxa"/>
            <w:vAlign w:val="center"/>
          </w:tcPr>
          <w:p w:rsidR="00106258" w:rsidRPr="00750E2B" w:rsidRDefault="00106258" w:rsidP="00106258">
            <w:pPr>
              <w:pStyle w:val="2"/>
              <w:tabs>
                <w:tab w:val="num" w:pos="3200"/>
              </w:tabs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Уставки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  <w:lang w:val="en-US"/>
              </w:rPr>
              <w:t xml:space="preserve"> 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тока срабатывания, А</w:t>
            </w:r>
          </w:p>
        </w:tc>
        <w:tc>
          <w:tcPr>
            <w:tcW w:w="1417" w:type="dxa"/>
            <w:vAlign w:val="center"/>
          </w:tcPr>
          <w:p w:rsidR="00106258" w:rsidRPr="00750E2B" w:rsidRDefault="00106258" w:rsidP="00106258">
            <w:pPr>
              <w:pStyle w:val="2"/>
              <w:tabs>
                <w:tab w:val="num" w:pos="3200"/>
              </w:tabs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Задержка ср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а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 xml:space="preserve">батывания, 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  <w:lang w:val="en-US"/>
              </w:rPr>
              <w:t>t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з, с</w:t>
            </w:r>
          </w:p>
        </w:tc>
        <w:tc>
          <w:tcPr>
            <w:tcW w:w="1134" w:type="dxa"/>
            <w:vAlign w:val="center"/>
          </w:tcPr>
          <w:p w:rsidR="00106258" w:rsidRPr="00750E2B" w:rsidRDefault="00106258" w:rsidP="00106258">
            <w:pPr>
              <w:pStyle w:val="2"/>
              <w:tabs>
                <w:tab w:val="num" w:pos="3200"/>
              </w:tabs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Констру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к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тивное и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с</w:t>
            </w:r>
            <w:r w:rsidRPr="00750E2B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полнение</w:t>
            </w:r>
          </w:p>
        </w:tc>
      </w:tr>
      <w:tr w:rsidR="00106258" w:rsidRPr="00B42AD2" w:rsidTr="00F54430">
        <w:trPr>
          <w:trHeight w:val="1287"/>
        </w:trPr>
        <w:tc>
          <w:tcPr>
            <w:tcW w:w="1021" w:type="dxa"/>
            <w:vAlign w:val="center"/>
          </w:tcPr>
          <w:p w:rsidR="00106258" w:rsidRPr="00616543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616543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УНЗ-0,4-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Д-</w:t>
            </w:r>
            <w:r w:rsidRPr="00616543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 xml:space="preserve"> 10-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200</w:t>
            </w:r>
          </w:p>
          <w:p w:rsidR="00106258" w:rsidRPr="00616543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06258" w:rsidRPr="00616543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 w:val="0"/>
                <w:i w:val="0"/>
                <w:sz w:val="20"/>
                <w:szCs w:val="20"/>
                <w:lang w:val="en-US"/>
              </w:rPr>
              <w:t>10-200</w:t>
            </w:r>
          </w:p>
          <w:p w:rsidR="00106258" w:rsidRPr="00616543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Приведены в таблице 2 прил</w:t>
            </w:r>
            <w:r>
              <w:t>о</w:t>
            </w:r>
            <w:r>
              <w:t>жения Ж</w:t>
            </w:r>
          </w:p>
          <w:p w:rsidR="00106258" w:rsidRPr="00616543" w:rsidRDefault="00106258" w:rsidP="00106258">
            <w:pPr>
              <w:pStyle w:val="FR1"/>
              <w:framePr w:hSpace="0" w:wrap="auto" w:vAnchor="margin" w:hAnchor="text" w:xAlign="left" w:yAlign="inline"/>
            </w:pPr>
          </w:p>
        </w:tc>
        <w:tc>
          <w:tcPr>
            <w:tcW w:w="1417" w:type="dxa"/>
            <w:vAlign w:val="center"/>
          </w:tcPr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0,5</w:t>
            </w:r>
            <w:r w:rsidRPr="00AD2C4A">
              <w:t>-</w:t>
            </w:r>
            <w:r>
              <w:t>7</w:t>
            </w:r>
          </w:p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(Табл. 1 Пр</w:t>
            </w:r>
            <w:r>
              <w:t>и</w:t>
            </w:r>
            <w:r>
              <w:t>ложения Ж)</w:t>
            </w:r>
          </w:p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</w:p>
        </w:tc>
        <w:tc>
          <w:tcPr>
            <w:tcW w:w="1134" w:type="dxa"/>
            <w:vAlign w:val="center"/>
          </w:tcPr>
          <w:p w:rsidR="00106258" w:rsidRPr="0021541F" w:rsidRDefault="00106258" w:rsidP="00106258">
            <w:pPr>
              <w:pStyle w:val="FR1"/>
              <w:framePr w:hSpace="0" w:wrap="auto" w:vAnchor="margin" w:hAnchor="text" w:xAlign="left" w:yAlign="inline"/>
            </w:pPr>
            <w:r w:rsidRPr="0021541F">
              <w:t>В</w:t>
            </w:r>
            <w:r>
              <w:t>нешний</w:t>
            </w:r>
          </w:p>
          <w:p w:rsidR="00106258" w:rsidRPr="0021541F" w:rsidRDefault="00106258" w:rsidP="00106258">
            <w:pPr>
              <w:pStyle w:val="FR1"/>
              <w:framePr w:hSpace="0" w:wrap="auto" w:vAnchor="margin" w:hAnchor="text" w:xAlign="left" w:yAlign="inline"/>
            </w:pPr>
            <w:r w:rsidRPr="0021541F">
              <w:t>датчик тока,</w:t>
            </w:r>
          </w:p>
          <w:p w:rsidR="00106258" w:rsidRPr="008E60F8" w:rsidRDefault="00106258" w:rsidP="00F54430">
            <w:pPr>
              <w:pStyle w:val="FR1"/>
              <w:framePr w:hSpace="0" w:wrap="auto" w:vAnchor="margin" w:hAnchor="text" w:xAlign="left" w:yAlign="inline"/>
            </w:pPr>
            <w:r w:rsidRPr="0021541F">
              <w:t xml:space="preserve">отв. Ø </w:t>
            </w:r>
            <w:r>
              <w:t>2</w:t>
            </w:r>
            <w:r w:rsidR="00F54430">
              <w:t>7</w:t>
            </w:r>
          </w:p>
        </w:tc>
      </w:tr>
      <w:tr w:rsidR="00106258" w:rsidRPr="00B42AD2" w:rsidTr="00F54430">
        <w:trPr>
          <w:trHeight w:val="761"/>
        </w:trPr>
        <w:tc>
          <w:tcPr>
            <w:tcW w:w="1021" w:type="dxa"/>
            <w:vMerge w:val="restart"/>
            <w:vAlign w:val="center"/>
          </w:tcPr>
          <w:p w:rsidR="00106258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</w:p>
          <w:p w:rsidR="00106258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8F6B2C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УНЗ-0,4-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Д-100-800</w:t>
            </w:r>
          </w:p>
          <w:p w:rsidR="00106258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</w:p>
          <w:p w:rsidR="00106258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8F6B2C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УНЗ-0,4-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Д-0,05-5</w:t>
            </w:r>
          </w:p>
          <w:p w:rsidR="00106258" w:rsidRPr="00863379" w:rsidRDefault="00106258" w:rsidP="00106258"/>
        </w:tc>
        <w:tc>
          <w:tcPr>
            <w:tcW w:w="1134" w:type="dxa"/>
            <w:vAlign w:val="center"/>
          </w:tcPr>
          <w:p w:rsidR="00106258" w:rsidRPr="008F6B2C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8F6B2C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0</w:t>
            </w:r>
            <w:r w:rsidRPr="008F6B2C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0-800</w:t>
            </w:r>
          </w:p>
        </w:tc>
        <w:tc>
          <w:tcPr>
            <w:tcW w:w="2835" w:type="dxa"/>
            <w:vAlign w:val="center"/>
          </w:tcPr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Приведены в таблице 3 прил</w:t>
            </w:r>
            <w:r>
              <w:t>о</w:t>
            </w:r>
            <w:r>
              <w:t>жения Ж</w:t>
            </w:r>
          </w:p>
          <w:p w:rsidR="00106258" w:rsidRPr="00616543" w:rsidRDefault="00106258" w:rsidP="00106258">
            <w:pPr>
              <w:pStyle w:val="FR1"/>
              <w:framePr w:hSpace="0" w:wrap="auto" w:vAnchor="margin" w:hAnchor="text" w:xAlign="left" w:yAlign="inline"/>
            </w:pPr>
          </w:p>
        </w:tc>
        <w:tc>
          <w:tcPr>
            <w:tcW w:w="1417" w:type="dxa"/>
            <w:vAlign w:val="center"/>
          </w:tcPr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0,5</w:t>
            </w:r>
            <w:r w:rsidRPr="00AD2C4A">
              <w:t>-</w:t>
            </w:r>
            <w:r>
              <w:t>7</w:t>
            </w:r>
          </w:p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(Табл. 1 Пр</w:t>
            </w:r>
            <w:r>
              <w:t>и</w:t>
            </w:r>
            <w:r>
              <w:t>ложения Ж)</w:t>
            </w:r>
          </w:p>
          <w:p w:rsidR="00106258" w:rsidRPr="00B43C92" w:rsidRDefault="00106258" w:rsidP="0010625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06258" w:rsidRPr="0021541F" w:rsidRDefault="00106258" w:rsidP="00106258">
            <w:pPr>
              <w:pStyle w:val="FR1"/>
              <w:framePr w:hSpace="0" w:wrap="auto" w:vAnchor="margin" w:hAnchor="text" w:xAlign="left" w:yAlign="inline"/>
            </w:pPr>
            <w:r w:rsidRPr="0021541F">
              <w:t>В</w:t>
            </w:r>
            <w:r>
              <w:t>нешний</w:t>
            </w:r>
          </w:p>
          <w:p w:rsidR="00106258" w:rsidRPr="0021541F" w:rsidRDefault="00106258" w:rsidP="00106258">
            <w:pPr>
              <w:pStyle w:val="FR1"/>
              <w:framePr w:hSpace="0" w:wrap="auto" w:vAnchor="margin" w:hAnchor="text" w:xAlign="left" w:yAlign="inline"/>
            </w:pPr>
            <w:r w:rsidRPr="0021541F">
              <w:t>датчик тока,</w:t>
            </w:r>
          </w:p>
          <w:p w:rsidR="00106258" w:rsidRPr="0021541F" w:rsidRDefault="00106258" w:rsidP="00106258">
            <w:pPr>
              <w:pStyle w:val="FR1"/>
              <w:framePr w:hSpace="0" w:wrap="auto" w:vAnchor="margin" w:hAnchor="text" w:xAlign="left" w:yAlign="inline"/>
            </w:pPr>
            <w:r w:rsidRPr="0021541F">
              <w:t>отв. Ø 40</w:t>
            </w:r>
          </w:p>
        </w:tc>
      </w:tr>
      <w:tr w:rsidR="00106258" w:rsidRPr="00B42AD2" w:rsidTr="00F54430">
        <w:trPr>
          <w:trHeight w:val="770"/>
        </w:trPr>
        <w:tc>
          <w:tcPr>
            <w:tcW w:w="1021" w:type="dxa"/>
            <w:vMerge/>
            <w:vAlign w:val="center"/>
          </w:tcPr>
          <w:p w:rsidR="00106258" w:rsidRPr="008F6B2C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06258" w:rsidRPr="008F6B2C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0,05</w:t>
            </w:r>
            <w:r w:rsidRPr="008F6B2C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-5</w:t>
            </w:r>
          </w:p>
          <w:p w:rsidR="00106258" w:rsidRPr="008F6B2C" w:rsidRDefault="00106258" w:rsidP="00106258">
            <w:pPr>
              <w:pStyle w:val="2"/>
              <w:tabs>
                <w:tab w:val="num" w:pos="3200"/>
              </w:tabs>
              <w:spacing w:before="20" w:after="20"/>
              <w:jc w:val="center"/>
              <w:rPr>
                <w:rFonts w:ascii="Calibri" w:hAnsi="Calibri" w:cs="Calibri"/>
                <w:b w:val="0"/>
                <w:i w:val="0"/>
                <w:sz w:val="20"/>
                <w:szCs w:val="20"/>
              </w:rPr>
            </w:pPr>
            <w:r w:rsidRPr="008F6B2C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(100-</w:t>
            </w:r>
            <w:r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999</w:t>
            </w:r>
            <w:r w:rsidRPr="008F6B2C">
              <w:rPr>
                <w:rFonts w:ascii="Calibri" w:hAnsi="Calibri" w:cs="Calibri"/>
                <w:b w:val="0"/>
                <w:i w:val="0"/>
                <w:sz w:val="20"/>
                <w:szCs w:val="20"/>
              </w:rPr>
              <w:t>*)</w:t>
            </w:r>
          </w:p>
        </w:tc>
        <w:tc>
          <w:tcPr>
            <w:tcW w:w="2835" w:type="dxa"/>
            <w:vAlign w:val="center"/>
          </w:tcPr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Приведены в таблице 4 прил</w:t>
            </w:r>
            <w:r>
              <w:t>о</w:t>
            </w:r>
            <w:r>
              <w:t>жения Ж</w:t>
            </w:r>
          </w:p>
          <w:p w:rsidR="00106258" w:rsidRPr="00616543" w:rsidRDefault="00106258" w:rsidP="00106258">
            <w:pPr>
              <w:pStyle w:val="FR1"/>
              <w:framePr w:hSpace="0" w:wrap="auto" w:vAnchor="margin" w:hAnchor="text" w:xAlign="left" w:yAlign="inline"/>
            </w:pPr>
          </w:p>
        </w:tc>
        <w:tc>
          <w:tcPr>
            <w:tcW w:w="1417" w:type="dxa"/>
            <w:vAlign w:val="center"/>
          </w:tcPr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0,5</w:t>
            </w:r>
            <w:r w:rsidRPr="00AD2C4A">
              <w:t>-</w:t>
            </w:r>
            <w:r>
              <w:t>7</w:t>
            </w:r>
          </w:p>
          <w:p w:rsidR="00106258" w:rsidRPr="00AD2C4A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(Табл. 1 Пр</w:t>
            </w:r>
            <w:r>
              <w:t>и</w:t>
            </w:r>
            <w:r>
              <w:t>ложения Ж)</w:t>
            </w:r>
          </w:p>
          <w:p w:rsidR="00106258" w:rsidRPr="008E60F8" w:rsidRDefault="00106258" w:rsidP="00106258">
            <w:pPr>
              <w:pStyle w:val="FR1"/>
              <w:framePr w:hSpace="0" w:wrap="auto" w:vAnchor="margin" w:hAnchor="text" w:xAlign="left" w:yAlign="inline"/>
            </w:pPr>
          </w:p>
        </w:tc>
        <w:tc>
          <w:tcPr>
            <w:tcW w:w="1134" w:type="dxa"/>
            <w:vAlign w:val="center"/>
          </w:tcPr>
          <w:p w:rsidR="00106258" w:rsidRPr="00750E2B" w:rsidRDefault="00106258" w:rsidP="00106258">
            <w:pPr>
              <w:pStyle w:val="FR1"/>
              <w:framePr w:hSpace="0" w:wrap="auto" w:vAnchor="margin" w:hAnchor="text" w:xAlign="left" w:yAlign="inline"/>
            </w:pPr>
            <w:r>
              <w:t>В</w:t>
            </w:r>
            <w:r w:rsidRPr="00750E2B">
              <w:t>нешн</w:t>
            </w:r>
            <w:r>
              <w:t>ий</w:t>
            </w:r>
            <w:r w:rsidRPr="00750E2B">
              <w:t xml:space="preserve"> стандар</w:t>
            </w:r>
            <w:r w:rsidRPr="00750E2B">
              <w:t>т</w:t>
            </w:r>
            <w:r w:rsidRPr="00750E2B">
              <w:t>н</w:t>
            </w:r>
            <w:r>
              <w:t>ый</w:t>
            </w:r>
            <w:r w:rsidRPr="00750E2B">
              <w:t xml:space="preserve"> дат</w:t>
            </w:r>
            <w:r>
              <w:t xml:space="preserve">чик </w:t>
            </w:r>
            <w:r w:rsidRPr="00750E2B">
              <w:t xml:space="preserve"> тока</w:t>
            </w:r>
          </w:p>
        </w:tc>
      </w:tr>
      <w:tr w:rsidR="00106258" w:rsidRPr="00B42AD2" w:rsidTr="00F54430">
        <w:trPr>
          <w:trHeight w:val="620"/>
        </w:trPr>
        <w:tc>
          <w:tcPr>
            <w:tcW w:w="7541" w:type="dxa"/>
            <w:gridSpan w:val="5"/>
            <w:tcBorders>
              <w:bottom w:val="single" w:sz="4" w:space="0" w:color="auto"/>
            </w:tcBorders>
            <w:vAlign w:val="center"/>
          </w:tcPr>
          <w:p w:rsidR="00106258" w:rsidRPr="00750E2B" w:rsidRDefault="00106258" w:rsidP="00106258">
            <w:pPr>
              <w:pStyle w:val="FR1"/>
              <w:framePr w:hSpace="0" w:wrap="auto" w:vAnchor="margin" w:hAnchor="text" w:xAlign="left" w:yAlign="inline"/>
            </w:pPr>
            <w:r w:rsidRPr="00750E2B">
              <w:t>Примечание – По требованию заказчика допускается изготавливать УНЗ  с другими диапазонами уставок тока срабатывания</w:t>
            </w:r>
            <w:r>
              <w:t xml:space="preserve"> и времени</w:t>
            </w:r>
            <w:r w:rsidRPr="00750E2B">
              <w:t>.</w:t>
            </w:r>
          </w:p>
        </w:tc>
      </w:tr>
      <w:tr w:rsidR="00106258" w:rsidRPr="00B42AD2" w:rsidTr="00F54430">
        <w:trPr>
          <w:trHeight w:val="620"/>
        </w:trPr>
        <w:tc>
          <w:tcPr>
            <w:tcW w:w="754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106258" w:rsidRPr="00BA25C7" w:rsidRDefault="00106258" w:rsidP="00106258">
            <w:pPr>
              <w:pStyle w:val="FR1"/>
              <w:framePr w:hSpace="0" w:wrap="auto" w:vAnchor="margin" w:hAnchor="text" w:xAlign="left" w:yAlign="inline"/>
              <w:jc w:val="left"/>
              <w:rPr>
                <w:sz w:val="24"/>
                <w:szCs w:val="24"/>
              </w:rPr>
            </w:pPr>
          </w:p>
        </w:tc>
      </w:tr>
    </w:tbl>
    <w:p w:rsidR="00106258" w:rsidRPr="006F5197" w:rsidRDefault="00106258" w:rsidP="00BC6C63">
      <w:pPr>
        <w:rPr>
          <w:rFonts w:ascii="Calibri" w:hAnsi="Calibri"/>
          <w:b/>
          <w:bCs/>
        </w:rPr>
      </w:pPr>
    </w:p>
    <w:p w:rsidR="00580588" w:rsidRPr="00BC6C63" w:rsidRDefault="00580588" w:rsidP="00BC6C63">
      <w:pPr>
        <w:rPr>
          <w:rFonts w:ascii="Calibri" w:hAnsi="Calibri"/>
        </w:rPr>
      </w:pPr>
      <w:r w:rsidRPr="007E24CC">
        <w:rPr>
          <w:rFonts w:ascii="Calibri" w:hAnsi="Calibri"/>
          <w:b/>
          <w:sz w:val="22"/>
          <w:szCs w:val="22"/>
        </w:rPr>
        <w:t>ВНИМАНИЕ!</w:t>
      </w:r>
      <w:r w:rsidR="00C35E8C">
        <w:rPr>
          <w:rFonts w:ascii="Calibri" w:hAnsi="Calibri"/>
          <w:b/>
          <w:sz w:val="22"/>
          <w:szCs w:val="22"/>
        </w:rPr>
        <w:t xml:space="preserve"> </w:t>
      </w:r>
      <w:r w:rsidRPr="00B66A44">
        <w:rPr>
          <w:rFonts w:ascii="Calibri" w:hAnsi="Calibri"/>
          <w:b/>
        </w:rPr>
        <w:t xml:space="preserve">Установленное значение (диапазон) тока  срабатывания  для каждого прибора указывается в разделе </w:t>
      </w:r>
      <w:r w:rsidR="00FC442D">
        <w:rPr>
          <w:rFonts w:ascii="Calibri" w:hAnsi="Calibri"/>
          <w:b/>
        </w:rPr>
        <w:t>10</w:t>
      </w:r>
      <w:r w:rsidRPr="00B66A44">
        <w:rPr>
          <w:rFonts w:ascii="Calibri" w:hAnsi="Calibri"/>
          <w:b/>
        </w:rPr>
        <w:t xml:space="preserve"> «Свидетельство об изготовлении и приемке», а также на корпусе устройства.</w:t>
      </w:r>
      <w:r>
        <w:rPr>
          <w:rFonts w:ascii="Calibri" w:hAnsi="Calibri"/>
        </w:rPr>
        <w:t xml:space="preserve"> </w:t>
      </w:r>
      <w:r w:rsidR="006537D8">
        <w:rPr>
          <w:rFonts w:ascii="Calibri" w:hAnsi="Calibri"/>
        </w:rPr>
        <w:t xml:space="preserve">                      </w:t>
      </w:r>
      <w:r w:rsidR="00E037BE">
        <w:rPr>
          <w:rFonts w:ascii="Calibri" w:hAnsi="Calibri"/>
        </w:rPr>
        <w:t xml:space="preserve">                              </w:t>
      </w:r>
      <w:r>
        <w:rPr>
          <w:rFonts w:ascii="Calibri" w:hAnsi="Calibri"/>
        </w:rPr>
        <w:t xml:space="preserve">                         </w:t>
      </w:r>
    </w:p>
    <w:p w:rsidR="0026070A" w:rsidRPr="00DD1ED3" w:rsidRDefault="00E00C2D" w:rsidP="00DD1ED3">
      <w:pPr>
        <w:numPr>
          <w:ilvl w:val="1"/>
          <w:numId w:val="19"/>
        </w:numPr>
        <w:tabs>
          <w:tab w:val="left" w:pos="960"/>
        </w:tabs>
        <w:rPr>
          <w:rFonts w:ascii="Calibri" w:hAnsi="Calibri"/>
          <w:bCs/>
        </w:rPr>
      </w:pPr>
      <w:r w:rsidRPr="00E00C2D">
        <w:rPr>
          <w:rFonts w:ascii="Calibri" w:hAnsi="Calibri"/>
        </w:rPr>
        <w:t xml:space="preserve">Разброс тока срабатывания  –  </w:t>
      </w:r>
      <w:r w:rsidRPr="00E00C2D">
        <w:rPr>
          <w:rFonts w:ascii="Calibri" w:hAnsi="Calibri"/>
        </w:rPr>
        <w:sym w:font="Symbol" w:char="F0B1"/>
      </w:r>
      <w:r w:rsidR="000E604F">
        <w:rPr>
          <w:rFonts w:ascii="Calibri" w:hAnsi="Calibri"/>
        </w:rPr>
        <w:t xml:space="preserve"> </w:t>
      </w:r>
      <w:r w:rsidR="00E83D0F">
        <w:rPr>
          <w:rFonts w:ascii="Calibri" w:hAnsi="Calibri"/>
        </w:rPr>
        <w:t>10</w:t>
      </w:r>
      <w:r w:rsidRPr="00E00C2D">
        <w:rPr>
          <w:rFonts w:ascii="Calibri" w:hAnsi="Calibri"/>
        </w:rPr>
        <w:t xml:space="preserve"> %.</w:t>
      </w:r>
    </w:p>
    <w:p w:rsidR="00EE7E36" w:rsidRPr="00EE7E36" w:rsidRDefault="00580588" w:rsidP="0026070A">
      <w:pPr>
        <w:numPr>
          <w:ilvl w:val="1"/>
          <w:numId w:val="19"/>
        </w:numPr>
        <w:tabs>
          <w:tab w:val="left" w:pos="960"/>
        </w:tabs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Задержка срабатывания </w:t>
      </w:r>
      <w:r>
        <w:rPr>
          <w:rFonts w:ascii="Calibri" w:hAnsi="Calibri"/>
          <w:bCs/>
          <w:lang w:val="en-US"/>
        </w:rPr>
        <w:t>t</w:t>
      </w:r>
      <w:r>
        <w:rPr>
          <w:rFonts w:ascii="Calibri" w:hAnsi="Calibri"/>
          <w:bCs/>
          <w:vertAlign w:val="subscript"/>
        </w:rPr>
        <w:t>з</w:t>
      </w:r>
      <w:r>
        <w:rPr>
          <w:rFonts w:ascii="Calibri" w:hAnsi="Calibri"/>
          <w:bCs/>
        </w:rPr>
        <w:t xml:space="preserve"> устройства при превышении током заданной уставки –</w:t>
      </w:r>
      <w:r w:rsidR="00B64758">
        <w:rPr>
          <w:rFonts w:ascii="Calibri" w:hAnsi="Calibri"/>
          <w:bCs/>
        </w:rPr>
        <w:t>(</w:t>
      </w:r>
      <w:r>
        <w:rPr>
          <w:rFonts w:ascii="Calibri" w:hAnsi="Calibri"/>
          <w:bCs/>
        </w:rPr>
        <w:t xml:space="preserve"> </w:t>
      </w:r>
      <w:r w:rsidR="006D3E17">
        <w:rPr>
          <w:rFonts w:ascii="Calibri" w:hAnsi="Calibri"/>
          <w:bCs/>
        </w:rPr>
        <w:t>0,5-7</w:t>
      </w:r>
      <w:r w:rsidR="00B64758">
        <w:rPr>
          <w:rFonts w:ascii="Calibri" w:hAnsi="Calibri"/>
          <w:bCs/>
        </w:rPr>
        <w:t>)</w:t>
      </w:r>
      <w:r>
        <w:rPr>
          <w:rFonts w:ascii="Calibri" w:hAnsi="Calibri"/>
          <w:bCs/>
        </w:rPr>
        <w:t xml:space="preserve"> </w:t>
      </w:r>
      <w:r w:rsidRPr="00E00C2D">
        <w:rPr>
          <w:rFonts w:ascii="Calibri" w:hAnsi="Calibri"/>
        </w:rPr>
        <w:sym w:font="Symbol" w:char="F0B1"/>
      </w:r>
      <w:r w:rsidR="00565445">
        <w:rPr>
          <w:rFonts w:ascii="Calibri" w:hAnsi="Calibri"/>
        </w:rPr>
        <w:t xml:space="preserve"> 0,5 с</w:t>
      </w:r>
      <w:r w:rsidR="002D38D7">
        <w:rPr>
          <w:rFonts w:ascii="Calibri" w:hAnsi="Calibri"/>
        </w:rPr>
        <w:t xml:space="preserve"> </w:t>
      </w:r>
      <w:r w:rsidR="006D3E17">
        <w:rPr>
          <w:rFonts w:ascii="Calibri" w:hAnsi="Calibri"/>
        </w:rPr>
        <w:t>(Табл. 1 Приложения Ж).</w:t>
      </w:r>
    </w:p>
    <w:p w:rsidR="00AC39DF" w:rsidRDefault="00AC39DF" w:rsidP="00AC39DF">
      <w:pPr>
        <w:numPr>
          <w:ilvl w:val="1"/>
          <w:numId w:val="19"/>
        </w:numPr>
        <w:tabs>
          <w:tab w:val="left" w:pos="960"/>
        </w:tabs>
        <w:rPr>
          <w:rFonts w:ascii="Calibri" w:hAnsi="Calibri"/>
          <w:bCs/>
        </w:rPr>
      </w:pPr>
      <w:r>
        <w:rPr>
          <w:rFonts w:ascii="Calibri" w:hAnsi="Calibri"/>
          <w:bCs/>
        </w:rPr>
        <w:t>При тестировании, путем нажатия кнопки «Тест», по истечении</w:t>
      </w:r>
    </w:p>
    <w:p w:rsidR="00AC39DF" w:rsidRPr="00565445" w:rsidRDefault="00AC39DF" w:rsidP="00AC39DF">
      <w:pPr>
        <w:tabs>
          <w:tab w:val="left" w:pos="960"/>
        </w:tabs>
        <w:ind w:left="624"/>
        <w:rPr>
          <w:rFonts w:ascii="Calibri" w:hAnsi="Calibri"/>
          <w:bCs/>
        </w:rPr>
      </w:pPr>
      <w:r>
        <w:rPr>
          <w:rFonts w:ascii="Calibri" w:hAnsi="Calibri"/>
        </w:rPr>
        <w:t xml:space="preserve">не </w:t>
      </w:r>
      <w:r w:rsidR="008F6B2C">
        <w:rPr>
          <w:rFonts w:ascii="Calibri" w:hAnsi="Calibri"/>
        </w:rPr>
        <w:t>более</w:t>
      </w:r>
      <w:r>
        <w:rPr>
          <w:rFonts w:ascii="Calibri" w:hAnsi="Calibri"/>
        </w:rPr>
        <w:t xml:space="preserve"> </w:t>
      </w:r>
      <w:r w:rsidR="00D75E59">
        <w:rPr>
          <w:rFonts w:ascii="Calibri" w:hAnsi="Calibri"/>
        </w:rPr>
        <w:t>1</w:t>
      </w:r>
      <w:r>
        <w:rPr>
          <w:rFonts w:ascii="Calibri" w:hAnsi="Calibri"/>
        </w:rPr>
        <w:t xml:space="preserve"> секунд произойдет срабатывание устройства.</w:t>
      </w:r>
    </w:p>
    <w:p w:rsidR="00E00C2D" w:rsidRPr="00E00C2D" w:rsidRDefault="00E00C2D" w:rsidP="0026070A">
      <w:pPr>
        <w:numPr>
          <w:ilvl w:val="1"/>
          <w:numId w:val="19"/>
        </w:numPr>
        <w:tabs>
          <w:tab w:val="left" w:pos="960"/>
        </w:tabs>
        <w:rPr>
          <w:rFonts w:ascii="Calibri" w:hAnsi="Calibri"/>
          <w:bCs/>
        </w:rPr>
      </w:pPr>
      <w:r w:rsidRPr="00E00C2D">
        <w:rPr>
          <w:rFonts w:ascii="Calibri" w:hAnsi="Calibri"/>
        </w:rPr>
        <w:t>Максимально допустимая коммутируемая мощность при н</w:t>
      </w:r>
      <w:r w:rsidRPr="00E00C2D">
        <w:rPr>
          <w:rFonts w:ascii="Calibri" w:hAnsi="Calibri"/>
        </w:rPr>
        <w:t>а</w:t>
      </w:r>
      <w:r w:rsidRPr="00E00C2D">
        <w:rPr>
          <w:rFonts w:ascii="Calibri" w:hAnsi="Calibri"/>
        </w:rPr>
        <w:t>грузке (</w:t>
      </w:r>
      <w:r w:rsidRPr="00E00C2D">
        <w:rPr>
          <w:rFonts w:ascii="Calibri" w:hAnsi="Calibri"/>
          <w:lang w:val="en-US"/>
        </w:rPr>
        <w:t>cos</w:t>
      </w:r>
      <w:r w:rsidRPr="00E00C2D">
        <w:rPr>
          <w:rFonts w:ascii="Calibri" w:hAnsi="Calibri"/>
        </w:rPr>
        <w:t xml:space="preserve"> </w:t>
      </w:r>
      <w:r w:rsidRPr="00E00C2D">
        <w:rPr>
          <w:rFonts w:ascii="Calibri" w:hAnsi="Calibri"/>
        </w:rPr>
        <w:sym w:font="Symbol" w:char="F06A"/>
      </w:r>
      <w:r w:rsidRPr="00E00C2D">
        <w:rPr>
          <w:rFonts w:ascii="Calibri" w:hAnsi="Calibri"/>
          <w:lang w:val="en-US"/>
        </w:rPr>
        <w:sym w:font="Symbol" w:char="F0B3"/>
      </w:r>
      <w:r w:rsidRPr="00E00C2D">
        <w:rPr>
          <w:rFonts w:ascii="Calibri" w:hAnsi="Calibri"/>
        </w:rPr>
        <w:t xml:space="preserve"> 0,4) – не более 600 ВА.</w:t>
      </w:r>
    </w:p>
    <w:p w:rsidR="00E00C2D" w:rsidRPr="00574D65" w:rsidRDefault="00E00C2D" w:rsidP="00574D65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  <w:bCs/>
        </w:rPr>
      </w:pPr>
      <w:r w:rsidRPr="00574D65">
        <w:rPr>
          <w:rFonts w:ascii="Calibri" w:hAnsi="Calibri"/>
        </w:rPr>
        <w:t>Габаритные размеры и масса устройств без выносного датчика тока соответствуют следующим значениям:</w:t>
      </w:r>
    </w:p>
    <w:p w:rsidR="00E00C2D" w:rsidRPr="00E00C2D" w:rsidRDefault="00E00C2D" w:rsidP="00E00C2D">
      <w:pPr>
        <w:pStyle w:val="a"/>
        <w:ind w:firstLine="709"/>
        <w:rPr>
          <w:rFonts w:ascii="Calibri" w:hAnsi="Calibri"/>
        </w:rPr>
      </w:pPr>
      <w:r w:rsidRPr="00E00C2D">
        <w:rPr>
          <w:rFonts w:ascii="Calibri" w:hAnsi="Calibri"/>
        </w:rPr>
        <w:t>габарит</w:t>
      </w:r>
      <w:bookmarkStart w:id="0" w:name="_Hlt497098596"/>
      <w:bookmarkEnd w:id="0"/>
      <w:r w:rsidRPr="00E00C2D">
        <w:rPr>
          <w:rFonts w:ascii="Calibri" w:hAnsi="Calibri"/>
        </w:rPr>
        <w:t>ные размеры, не более</w:t>
      </w:r>
      <w:r w:rsidRPr="00E00C2D">
        <w:rPr>
          <w:rFonts w:ascii="Calibri" w:hAnsi="Calibri"/>
        </w:rPr>
        <w:tab/>
        <w:t>–</w:t>
      </w:r>
      <w:r w:rsidRPr="00E00C2D">
        <w:rPr>
          <w:rFonts w:ascii="Calibri" w:hAnsi="Calibri"/>
        </w:rPr>
        <w:tab/>
      </w:r>
      <w:r w:rsidR="006D3E17">
        <w:rPr>
          <w:rFonts w:ascii="Calibri" w:hAnsi="Calibri"/>
        </w:rPr>
        <w:t>3</w:t>
      </w:r>
      <w:r w:rsidRPr="00E00C2D">
        <w:rPr>
          <w:rFonts w:ascii="Calibri" w:hAnsi="Calibri"/>
        </w:rPr>
        <w:t>5</w:t>
      </w:r>
      <w:r w:rsidRPr="00E00C2D">
        <w:rPr>
          <w:rFonts w:ascii="Calibri" w:hAnsi="Calibri"/>
          <w:snapToGrid w:val="0"/>
        </w:rPr>
        <w:t>x</w:t>
      </w:r>
      <w:r w:rsidR="0068311F">
        <w:rPr>
          <w:rFonts w:ascii="Calibri" w:hAnsi="Calibri"/>
          <w:snapToGrid w:val="0"/>
        </w:rPr>
        <w:t>60</w:t>
      </w:r>
      <w:r w:rsidRPr="00E00C2D">
        <w:rPr>
          <w:rFonts w:ascii="Calibri" w:hAnsi="Calibri"/>
          <w:snapToGrid w:val="0"/>
        </w:rPr>
        <w:t>x</w:t>
      </w:r>
      <w:r w:rsidR="0068311F">
        <w:rPr>
          <w:rFonts w:ascii="Calibri" w:hAnsi="Calibri"/>
          <w:snapToGrid w:val="0"/>
        </w:rPr>
        <w:t>86</w:t>
      </w:r>
      <w:r w:rsidRPr="00E00C2D">
        <w:rPr>
          <w:rFonts w:ascii="Calibri" w:hAnsi="Calibri"/>
          <w:snapToGrid w:val="0"/>
        </w:rPr>
        <w:t xml:space="preserve"> </w:t>
      </w:r>
      <w:r w:rsidRPr="00E00C2D">
        <w:rPr>
          <w:rFonts w:ascii="Calibri" w:hAnsi="Calibri"/>
        </w:rPr>
        <w:t>мм</w:t>
      </w:r>
      <w:r w:rsidRPr="00E00C2D">
        <w:rPr>
          <w:rFonts w:ascii="Calibri" w:hAnsi="Calibri"/>
          <w:snapToGrid w:val="0"/>
        </w:rPr>
        <w:t>;</w:t>
      </w:r>
    </w:p>
    <w:p w:rsidR="00E00C2D" w:rsidRPr="00E00C2D" w:rsidRDefault="00E00C2D" w:rsidP="00E00C2D">
      <w:pPr>
        <w:pStyle w:val="a"/>
        <w:ind w:firstLine="709"/>
        <w:rPr>
          <w:rFonts w:ascii="Calibri" w:hAnsi="Calibri"/>
        </w:rPr>
      </w:pPr>
      <w:r w:rsidRPr="00E00C2D">
        <w:rPr>
          <w:rFonts w:ascii="Calibri" w:hAnsi="Calibri"/>
        </w:rPr>
        <w:t>масса, не более</w:t>
      </w:r>
      <w:r w:rsidRPr="00E00C2D">
        <w:rPr>
          <w:rFonts w:ascii="Calibri" w:hAnsi="Calibri"/>
        </w:rPr>
        <w:tab/>
      </w:r>
      <w:r w:rsidRPr="00E00C2D">
        <w:rPr>
          <w:rFonts w:ascii="Calibri" w:hAnsi="Calibri"/>
        </w:rPr>
        <w:tab/>
      </w:r>
      <w:r w:rsidRPr="00E00C2D">
        <w:rPr>
          <w:rFonts w:ascii="Calibri" w:hAnsi="Calibri"/>
        </w:rPr>
        <w:tab/>
        <w:t xml:space="preserve">          –</w:t>
      </w:r>
      <w:r w:rsidR="00243C8E">
        <w:rPr>
          <w:rFonts w:ascii="Calibri" w:hAnsi="Calibri"/>
        </w:rPr>
        <w:t xml:space="preserve"> </w:t>
      </w:r>
      <w:r w:rsidRPr="00E00C2D">
        <w:rPr>
          <w:rFonts w:ascii="Calibri" w:hAnsi="Calibri"/>
        </w:rPr>
        <w:tab/>
      </w:r>
      <w:bookmarkStart w:id="1" w:name="_Hlt483293053"/>
      <w:bookmarkEnd w:id="1"/>
      <w:r w:rsidRPr="00E00C2D">
        <w:rPr>
          <w:rFonts w:ascii="Calibri" w:hAnsi="Calibri"/>
        </w:rPr>
        <w:t>0,</w:t>
      </w:r>
      <w:r w:rsidR="006D3E17">
        <w:rPr>
          <w:rFonts w:ascii="Calibri" w:hAnsi="Calibri"/>
        </w:rPr>
        <w:t>1</w:t>
      </w:r>
      <w:r w:rsidRPr="00E00C2D">
        <w:rPr>
          <w:rFonts w:ascii="Calibri" w:hAnsi="Calibri"/>
        </w:rPr>
        <w:t>кг.</w:t>
      </w:r>
    </w:p>
    <w:p w:rsidR="00EA7E64" w:rsidRPr="00E00C2D" w:rsidRDefault="00EA7E64" w:rsidP="00EA7E6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  <w:bCs/>
        </w:rPr>
      </w:pPr>
      <w:r w:rsidRPr="00E00C2D">
        <w:rPr>
          <w:rFonts w:ascii="Calibri" w:hAnsi="Calibri"/>
        </w:rPr>
        <w:t xml:space="preserve">Степень защиты устройств от воздействия пыли, посторонних тел и воды по  ГОСТ 14254  соответствует </w:t>
      </w:r>
      <w:r w:rsidRPr="00E00C2D">
        <w:rPr>
          <w:rFonts w:ascii="Calibri" w:hAnsi="Calibri"/>
          <w:lang w:val="en-US"/>
        </w:rPr>
        <w:t>IP</w:t>
      </w:r>
      <w:r w:rsidRPr="00E00C2D">
        <w:rPr>
          <w:rFonts w:ascii="Calibri" w:hAnsi="Calibri"/>
        </w:rPr>
        <w:t>40, контактных з</w:t>
      </w:r>
      <w:r w:rsidRPr="00E00C2D">
        <w:rPr>
          <w:rFonts w:ascii="Calibri" w:hAnsi="Calibri"/>
        </w:rPr>
        <w:t>а</w:t>
      </w:r>
      <w:r w:rsidRPr="00E00C2D">
        <w:rPr>
          <w:rFonts w:ascii="Calibri" w:hAnsi="Calibri"/>
        </w:rPr>
        <w:t xml:space="preserve">жимов </w:t>
      </w:r>
      <w:r w:rsidRPr="00E00C2D">
        <w:rPr>
          <w:rFonts w:ascii="Calibri" w:hAnsi="Calibri"/>
          <w:lang w:val="en-US"/>
        </w:rPr>
        <w:t>IP</w:t>
      </w:r>
      <w:r w:rsidRPr="00E00C2D">
        <w:rPr>
          <w:rFonts w:ascii="Calibri" w:hAnsi="Calibri"/>
        </w:rPr>
        <w:t>00.</w:t>
      </w:r>
    </w:p>
    <w:p w:rsidR="00A42D94" w:rsidRPr="00A42D94" w:rsidRDefault="00A42D94" w:rsidP="00A42D94">
      <w:pPr>
        <w:numPr>
          <w:ilvl w:val="1"/>
          <w:numId w:val="19"/>
        </w:numPr>
        <w:rPr>
          <w:rFonts w:ascii="Calibri" w:hAnsi="Calibri"/>
          <w:bCs/>
        </w:rPr>
      </w:pPr>
      <w:r w:rsidRPr="00A42D94">
        <w:rPr>
          <w:rFonts w:ascii="Calibri" w:hAnsi="Calibri"/>
          <w:bCs/>
        </w:rPr>
        <w:t>Устройства устойчивы к  воздействию  температуры окружающ</w:t>
      </w:r>
      <w:r w:rsidRPr="00A42D94">
        <w:rPr>
          <w:rFonts w:ascii="Calibri" w:hAnsi="Calibri"/>
          <w:bCs/>
        </w:rPr>
        <w:t>е</w:t>
      </w:r>
      <w:r w:rsidRPr="00A42D94">
        <w:rPr>
          <w:rFonts w:ascii="Calibri" w:hAnsi="Calibri"/>
          <w:bCs/>
        </w:rPr>
        <w:t>го воздуха в диапазоне от  - 45 °</w:t>
      </w:r>
      <w:r>
        <w:rPr>
          <w:rFonts w:ascii="Calibri" w:hAnsi="Calibri"/>
          <w:bCs/>
          <w:lang w:val="en-US"/>
        </w:rPr>
        <w:t>C</w:t>
      </w:r>
      <w:r w:rsidRPr="00A42D94">
        <w:rPr>
          <w:rFonts w:ascii="Calibri" w:hAnsi="Calibri"/>
          <w:bCs/>
        </w:rPr>
        <w:t xml:space="preserve">  до + 55 °</w:t>
      </w:r>
      <w:r>
        <w:rPr>
          <w:rFonts w:ascii="Calibri" w:hAnsi="Calibri"/>
          <w:bCs/>
          <w:lang w:val="en-US"/>
        </w:rPr>
        <w:t>C</w:t>
      </w:r>
      <w:r w:rsidRPr="00A42D94">
        <w:rPr>
          <w:rFonts w:ascii="Calibri" w:hAnsi="Calibri"/>
          <w:bCs/>
        </w:rPr>
        <w:t>,  относительной влажности 98 % при температуре 25 °</w:t>
      </w:r>
      <w:r>
        <w:rPr>
          <w:rFonts w:ascii="Calibri" w:hAnsi="Calibri"/>
          <w:bCs/>
          <w:lang w:val="en-US"/>
        </w:rPr>
        <w:t>C</w:t>
      </w:r>
      <w:r w:rsidRPr="00A42D94">
        <w:rPr>
          <w:rFonts w:ascii="Calibri" w:hAnsi="Calibri"/>
          <w:bCs/>
        </w:rPr>
        <w:t xml:space="preserve"> и атмосферном давл</w:t>
      </w:r>
      <w:r w:rsidRPr="00A42D94">
        <w:rPr>
          <w:rFonts w:ascii="Calibri" w:hAnsi="Calibri"/>
          <w:bCs/>
        </w:rPr>
        <w:t>е</w:t>
      </w:r>
      <w:r w:rsidRPr="00A42D94">
        <w:rPr>
          <w:rFonts w:ascii="Calibri" w:hAnsi="Calibri"/>
          <w:bCs/>
        </w:rPr>
        <w:t>нии от 84 до 106,7 кПа.</w:t>
      </w:r>
    </w:p>
    <w:p w:rsidR="00A42D94" w:rsidRDefault="00A42D94" w:rsidP="00A42D9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  <w:bCs/>
        </w:rPr>
      </w:pPr>
      <w:r w:rsidRPr="00A42D94">
        <w:rPr>
          <w:rFonts w:ascii="Calibri" w:hAnsi="Calibri"/>
          <w:bCs/>
        </w:rPr>
        <w:t>Устройства устойчивы к воздействию синусоидальных вибраций в диапазоне частот от  0,5  до 100  Гц с   амплитудой ускорения 10 м/с</w:t>
      </w:r>
      <w:r>
        <w:rPr>
          <w:rFonts w:ascii="Calibri" w:hAnsi="Calibri"/>
          <w:bCs/>
          <w:vertAlign w:val="superscript"/>
        </w:rPr>
        <w:t>2</w:t>
      </w:r>
      <w:r w:rsidRPr="00A42D94">
        <w:rPr>
          <w:rFonts w:ascii="Calibri" w:hAnsi="Calibri"/>
          <w:bCs/>
        </w:rPr>
        <w:t>, ударам со значением пикового ударного ускорения</w:t>
      </w:r>
    </w:p>
    <w:p w:rsidR="00A42D94" w:rsidRDefault="00A42D94" w:rsidP="00A42D94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 w:rsidRPr="00A42D94">
        <w:rPr>
          <w:rFonts w:ascii="Calibri" w:hAnsi="Calibri"/>
          <w:bCs/>
        </w:rPr>
        <w:t>30 м/с</w:t>
      </w:r>
      <w:r>
        <w:rPr>
          <w:rFonts w:ascii="Calibri" w:hAnsi="Calibri"/>
          <w:bCs/>
          <w:vertAlign w:val="superscript"/>
        </w:rPr>
        <w:t>2</w:t>
      </w:r>
      <w:r w:rsidRPr="00A42D94">
        <w:rPr>
          <w:rFonts w:ascii="Calibri" w:hAnsi="Calibri"/>
          <w:bCs/>
        </w:rPr>
        <w:t>, длительность ударного воздействия 10 мс,</w:t>
      </w:r>
    </w:p>
    <w:p w:rsidR="00A42D94" w:rsidRDefault="00A42D94" w:rsidP="00A42D94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 w:rsidRPr="00A42D94">
        <w:rPr>
          <w:rFonts w:ascii="Calibri" w:hAnsi="Calibri"/>
          <w:bCs/>
        </w:rPr>
        <w:t>(1000</w:t>
      </w:r>
      <w:r>
        <w:rPr>
          <w:rFonts w:ascii="Calibri" w:hAnsi="Calibri"/>
          <w:bCs/>
        </w:rPr>
        <w:t xml:space="preserve"> </w:t>
      </w:r>
      <w:r w:rsidRPr="00A42D94">
        <w:rPr>
          <w:rFonts w:ascii="Calibri" w:hAnsi="Calibri"/>
          <w:bCs/>
        </w:rPr>
        <w:t>±</w:t>
      </w:r>
      <w:r>
        <w:rPr>
          <w:rFonts w:ascii="Calibri" w:hAnsi="Calibri"/>
          <w:bCs/>
        </w:rPr>
        <w:t xml:space="preserve"> </w:t>
      </w:r>
      <w:r w:rsidRPr="00A42D94">
        <w:rPr>
          <w:rFonts w:ascii="Calibri" w:hAnsi="Calibri"/>
          <w:bCs/>
        </w:rPr>
        <w:t>10) ударов в каждом направлении.</w:t>
      </w:r>
    </w:p>
    <w:p w:rsidR="00EA7E64" w:rsidRPr="006537D8" w:rsidRDefault="00A42D94" w:rsidP="00A42D9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</w:rPr>
      </w:pPr>
      <w:r w:rsidRPr="00A42D94">
        <w:rPr>
          <w:rFonts w:ascii="Calibri" w:hAnsi="Calibri"/>
          <w:bCs/>
        </w:rPr>
        <w:t xml:space="preserve">Средняя наработка на отказ, не менее – </w:t>
      </w:r>
      <w:r w:rsidR="00475130">
        <w:rPr>
          <w:rFonts w:ascii="Calibri" w:hAnsi="Calibri"/>
          <w:bCs/>
        </w:rPr>
        <w:t xml:space="preserve">15 </w:t>
      </w:r>
      <w:r w:rsidRPr="00A42D94">
        <w:rPr>
          <w:rFonts w:ascii="Calibri" w:hAnsi="Calibri"/>
          <w:bCs/>
        </w:rPr>
        <w:t>000  ч.</w:t>
      </w:r>
      <w:r>
        <w:rPr>
          <w:rFonts w:ascii="Calibri" w:hAnsi="Calibri"/>
          <w:bCs/>
        </w:rPr>
        <w:t xml:space="preserve"> </w:t>
      </w:r>
    </w:p>
    <w:p w:rsidR="006537D8" w:rsidRPr="003E7895" w:rsidRDefault="006537D8" w:rsidP="00A42D9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</w:rPr>
      </w:pPr>
      <w:r>
        <w:rPr>
          <w:rFonts w:ascii="Calibri" w:hAnsi="Calibri"/>
          <w:bCs/>
        </w:rPr>
        <w:t xml:space="preserve">Питание  устройства осуществляется от сети </w:t>
      </w:r>
      <w:r w:rsidRPr="006537D8">
        <w:rPr>
          <w:rFonts w:ascii="Calibri" w:hAnsi="Calibri"/>
          <w:bCs/>
        </w:rPr>
        <w:t>~</w:t>
      </w:r>
      <w:r>
        <w:rPr>
          <w:rFonts w:ascii="Calibri" w:hAnsi="Calibri"/>
          <w:bCs/>
        </w:rPr>
        <w:t xml:space="preserve"> 100 -240 В, част</w:t>
      </w:r>
      <w:r>
        <w:rPr>
          <w:rFonts w:ascii="Calibri" w:hAnsi="Calibri"/>
          <w:bCs/>
        </w:rPr>
        <w:t>о</w:t>
      </w:r>
      <w:r>
        <w:rPr>
          <w:rFonts w:ascii="Calibri" w:hAnsi="Calibri"/>
          <w:bCs/>
        </w:rPr>
        <w:t xml:space="preserve">той 50 Гц, ток – не более </w:t>
      </w:r>
      <w:r w:rsidR="0068311F">
        <w:rPr>
          <w:rFonts w:ascii="Calibri" w:hAnsi="Calibri"/>
          <w:bCs/>
        </w:rPr>
        <w:t>5</w:t>
      </w:r>
      <w:r>
        <w:rPr>
          <w:rFonts w:ascii="Calibri" w:hAnsi="Calibri"/>
          <w:bCs/>
        </w:rPr>
        <w:t>0 мА.</w:t>
      </w:r>
    </w:p>
    <w:p w:rsidR="00965848" w:rsidRPr="00965848" w:rsidRDefault="003E7895" w:rsidP="00A42D94">
      <w:pPr>
        <w:numPr>
          <w:ilvl w:val="1"/>
          <w:numId w:val="19"/>
        </w:numPr>
        <w:tabs>
          <w:tab w:val="left" w:pos="960"/>
          <w:tab w:val="num" w:pos="3414"/>
        </w:tabs>
        <w:rPr>
          <w:rFonts w:ascii="Calibri" w:hAnsi="Calibri"/>
        </w:rPr>
      </w:pPr>
      <w:r>
        <w:rPr>
          <w:rFonts w:ascii="Calibri" w:hAnsi="Calibri"/>
          <w:bCs/>
        </w:rPr>
        <w:t>Устройство обеспечивает</w:t>
      </w:r>
      <w:r w:rsidR="00965848">
        <w:rPr>
          <w:rFonts w:ascii="Calibri" w:hAnsi="Calibri"/>
          <w:bCs/>
        </w:rPr>
        <w:t>:</w:t>
      </w:r>
    </w:p>
    <w:p w:rsidR="00965848" w:rsidRDefault="00965848" w:rsidP="00965848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>
        <w:rPr>
          <w:rFonts w:ascii="Calibri" w:hAnsi="Calibri"/>
          <w:bCs/>
        </w:rPr>
        <w:t>- возможность установки тока и времени срабатывания;</w:t>
      </w:r>
    </w:p>
    <w:p w:rsidR="00BC6C63" w:rsidRPr="006F5197" w:rsidRDefault="0068311F" w:rsidP="00BC6C63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>
        <w:rPr>
          <w:rFonts w:ascii="Calibri" w:hAnsi="Calibri"/>
          <w:bCs/>
        </w:rPr>
        <w:t>- переключения выходного реле с режима импульсного в стат</w:t>
      </w:r>
      <w:r>
        <w:rPr>
          <w:rFonts w:ascii="Calibri" w:hAnsi="Calibri"/>
          <w:bCs/>
        </w:rPr>
        <w:t>и</w:t>
      </w:r>
      <w:r>
        <w:rPr>
          <w:rFonts w:ascii="Calibri" w:hAnsi="Calibri"/>
          <w:bCs/>
        </w:rPr>
        <w:t>ческий;</w:t>
      </w:r>
    </w:p>
    <w:p w:rsidR="0068311F" w:rsidRDefault="0068311F" w:rsidP="00965848">
      <w:pPr>
        <w:tabs>
          <w:tab w:val="left" w:pos="960"/>
          <w:tab w:val="num" w:pos="3414"/>
        </w:tabs>
        <w:ind w:left="624"/>
        <w:rPr>
          <w:rFonts w:ascii="Calibri" w:hAnsi="Calibri"/>
          <w:bCs/>
        </w:rPr>
      </w:pPr>
      <w:r>
        <w:rPr>
          <w:rFonts w:ascii="Calibri" w:hAnsi="Calibri"/>
          <w:bCs/>
        </w:rPr>
        <w:t>- тестирование работоспособности устройства.</w:t>
      </w:r>
    </w:p>
    <w:p w:rsidR="00BC6C63" w:rsidRPr="006F5197" w:rsidRDefault="00106258" w:rsidP="00106258">
      <w:pPr>
        <w:tabs>
          <w:tab w:val="left" w:pos="960"/>
          <w:tab w:val="num" w:pos="3414"/>
        </w:tabs>
        <w:ind w:left="624"/>
        <w:jc w:val="center"/>
        <w:rPr>
          <w:rFonts w:ascii="Calibri" w:hAnsi="Calibri"/>
          <w:bCs/>
        </w:rPr>
      </w:pPr>
      <w:r w:rsidRPr="006F5197">
        <w:rPr>
          <w:rFonts w:ascii="Calibri" w:hAnsi="Calibri"/>
          <w:bCs/>
        </w:rPr>
        <w:t>4</w:t>
      </w:r>
    </w:p>
    <w:p w:rsidR="00044A45" w:rsidRPr="006F5197" w:rsidRDefault="00044A45" w:rsidP="00044A45">
      <w:pPr>
        <w:jc w:val="right"/>
      </w:pPr>
    </w:p>
    <w:p w:rsidR="00044A45" w:rsidRPr="006F5197" w:rsidRDefault="00044A45" w:rsidP="00044A45">
      <w:pPr>
        <w:jc w:val="right"/>
      </w:pPr>
    </w:p>
    <w:p w:rsidR="00044A45" w:rsidRDefault="00044A45" w:rsidP="005922CC">
      <w:pPr>
        <w:jc w:val="center"/>
      </w:pPr>
      <w:r>
        <w:t xml:space="preserve">Таблица </w:t>
      </w:r>
      <w:r w:rsidRPr="00044A45">
        <w:t>4</w:t>
      </w:r>
    </w:p>
    <w:p w:rsidR="00044A45" w:rsidRDefault="00044A45" w:rsidP="001048A1">
      <w:pPr>
        <w:jc w:val="center"/>
      </w:pPr>
      <w:r>
        <w:t>Уставки тока  срабатывания  УНЗ-0,4-Д-0,05-5</w:t>
      </w:r>
    </w:p>
    <w:p w:rsidR="00044A45" w:rsidRDefault="00044A45" w:rsidP="00044A45">
      <w:pPr>
        <w:jc w:val="right"/>
      </w:pPr>
    </w:p>
    <w:p w:rsidR="00044A45" w:rsidRDefault="005922CC" w:rsidP="00044A45">
      <w:r>
        <w:rPr>
          <w:noProof/>
        </w:rPr>
        <w:drawing>
          <wp:inline distT="0" distB="0" distL="0" distR="0">
            <wp:extent cx="4640275" cy="4078515"/>
            <wp:effectExtent l="19050" t="0" r="7925" b="0"/>
            <wp:docPr id="4" name="Рисунок 3" descr="Таблица 0,0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0,05-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6899" cy="408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45" w:rsidRDefault="00044A45" w:rsidP="00044A45">
      <w:pPr>
        <w:jc w:val="center"/>
        <w:rPr>
          <w:lang w:val="en-US"/>
        </w:rPr>
      </w:pPr>
    </w:p>
    <w:p w:rsidR="00044A45" w:rsidRDefault="00044A45" w:rsidP="00044A45">
      <w:pPr>
        <w:jc w:val="center"/>
        <w:rPr>
          <w:lang w:val="en-US"/>
        </w:rPr>
      </w:pPr>
    </w:p>
    <w:p w:rsidR="00044A45" w:rsidRDefault="00044A45" w:rsidP="00044A45">
      <w:pPr>
        <w:jc w:val="center"/>
        <w:rPr>
          <w:lang w:val="en-US"/>
        </w:rPr>
      </w:pPr>
    </w:p>
    <w:p w:rsidR="00044A45" w:rsidRDefault="00044A45" w:rsidP="00044A45">
      <w:pPr>
        <w:jc w:val="center"/>
        <w:rPr>
          <w:lang w:val="en-US"/>
        </w:rPr>
      </w:pPr>
    </w:p>
    <w:p w:rsidR="00044A45" w:rsidRDefault="00044A45" w:rsidP="00044A45">
      <w:pPr>
        <w:jc w:val="center"/>
        <w:rPr>
          <w:lang w:val="en-US"/>
        </w:rPr>
      </w:pPr>
    </w:p>
    <w:p w:rsidR="00044A45" w:rsidRDefault="00044A45" w:rsidP="00044A45">
      <w:pPr>
        <w:jc w:val="center"/>
        <w:rPr>
          <w:lang w:val="en-US"/>
        </w:rPr>
      </w:pPr>
    </w:p>
    <w:p w:rsidR="00044A45" w:rsidRDefault="00044A45" w:rsidP="00044A45">
      <w:pPr>
        <w:jc w:val="center"/>
        <w:rPr>
          <w:lang w:val="en-US"/>
        </w:rPr>
      </w:pPr>
    </w:p>
    <w:p w:rsidR="00DB6457" w:rsidRDefault="00DB6457" w:rsidP="006B37B3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  <w:lang w:val="en-US"/>
        </w:rPr>
      </w:pPr>
    </w:p>
    <w:p w:rsidR="00DB6457" w:rsidRPr="00DB6457" w:rsidRDefault="00DB6457" w:rsidP="006B37B3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  <w:lang w:val="en-US"/>
        </w:rPr>
      </w:pPr>
    </w:p>
    <w:p w:rsidR="006B37B3" w:rsidRPr="005922CC" w:rsidRDefault="00BC6C63" w:rsidP="006B37B3">
      <w:pPr>
        <w:pStyle w:val="a5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>1</w:t>
      </w:r>
      <w:r w:rsidRPr="005922CC">
        <w:rPr>
          <w:rFonts w:ascii="Calibri" w:hAnsi="Calibri"/>
          <w:b w:val="0"/>
          <w:sz w:val="24"/>
        </w:rPr>
        <w:t>3</w:t>
      </w:r>
    </w:p>
    <w:p w:rsidR="00044A45" w:rsidRDefault="00044A45" w:rsidP="00044A45">
      <w:pPr>
        <w:tabs>
          <w:tab w:val="left" w:pos="960"/>
        </w:tabs>
        <w:rPr>
          <w:rFonts w:ascii="Calibri" w:hAnsi="Calibri"/>
          <w:b/>
          <w:bCs/>
        </w:rPr>
      </w:pPr>
    </w:p>
    <w:p w:rsidR="00044A45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Default="00044A45" w:rsidP="001048A1">
      <w:pPr>
        <w:jc w:val="center"/>
      </w:pPr>
      <w:r>
        <w:t>Таблица 3</w:t>
      </w:r>
    </w:p>
    <w:p w:rsidR="00044A45" w:rsidRDefault="00044A45" w:rsidP="001048A1">
      <w:pPr>
        <w:jc w:val="center"/>
      </w:pPr>
      <w:r>
        <w:t>Уставки тока  срабатывания  УНЗ-0,4-Д-100-800</w:t>
      </w:r>
    </w:p>
    <w:p w:rsidR="00044A45" w:rsidRDefault="00044A45" w:rsidP="001048A1">
      <w:pPr>
        <w:jc w:val="center"/>
      </w:pPr>
    </w:p>
    <w:p w:rsidR="00044A45" w:rsidRDefault="005922CC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noProof/>
          <w:sz w:val="20"/>
          <w:szCs w:val="20"/>
        </w:rPr>
        <w:drawing>
          <wp:inline distT="0" distB="0" distL="0" distR="0">
            <wp:extent cx="4364264" cy="3864193"/>
            <wp:effectExtent l="19050" t="0" r="0" b="0"/>
            <wp:docPr id="6" name="Рисунок 5" descr="Таблица 100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100-80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3524" cy="38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45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>
      <w:pPr>
        <w:tabs>
          <w:tab w:val="left" w:pos="960"/>
        </w:tabs>
        <w:jc w:val="center"/>
        <w:rPr>
          <w:rFonts w:ascii="Calibri" w:hAnsi="Calibri"/>
          <w:b/>
          <w:bCs/>
          <w:sz w:val="20"/>
          <w:szCs w:val="20"/>
        </w:rPr>
      </w:pPr>
    </w:p>
    <w:p w:rsidR="00044A45" w:rsidRPr="005922CC" w:rsidRDefault="00044A45" w:rsidP="00044A45"/>
    <w:p w:rsidR="002D3C3B" w:rsidRPr="005922CC" w:rsidRDefault="00044A45" w:rsidP="002D3C3B">
      <w:pPr>
        <w:jc w:val="center"/>
      </w:pPr>
      <w:r w:rsidRPr="005922CC">
        <w:t>12</w:t>
      </w:r>
    </w:p>
    <w:p w:rsidR="002D3C3B" w:rsidRPr="005922CC" w:rsidRDefault="002D3C3B" w:rsidP="002D3C3B">
      <w:pPr>
        <w:jc w:val="center"/>
      </w:pPr>
    </w:p>
    <w:p w:rsidR="006B37B3" w:rsidRPr="00E00C2D" w:rsidRDefault="006B37B3" w:rsidP="006B37B3">
      <w:pPr>
        <w:pStyle w:val="1"/>
        <w:numPr>
          <w:ilvl w:val="0"/>
          <w:numId w:val="0"/>
        </w:numPr>
        <w:ind w:left="567" w:hanging="425"/>
        <w:rPr>
          <w:rFonts w:ascii="Calibri" w:hAnsi="Calibri"/>
        </w:rPr>
      </w:pPr>
      <w:r w:rsidRPr="00E00C2D">
        <w:rPr>
          <w:rFonts w:ascii="Calibri" w:hAnsi="Calibri"/>
        </w:rPr>
        <w:t>2.1</w:t>
      </w:r>
      <w:r w:rsidR="008F6B2C">
        <w:rPr>
          <w:rFonts w:ascii="Calibri" w:hAnsi="Calibri"/>
        </w:rPr>
        <w:t>2</w:t>
      </w:r>
      <w:r>
        <w:rPr>
          <w:rFonts w:ascii="Calibri" w:hAnsi="Calibri"/>
        </w:rPr>
        <w:t>.</w:t>
      </w:r>
      <w:r w:rsidRPr="00E00C2D">
        <w:rPr>
          <w:rFonts w:ascii="Calibri" w:hAnsi="Calibri"/>
        </w:rPr>
        <w:t xml:space="preserve"> Средний срок службы, не  менее – 10  лет.</w:t>
      </w:r>
    </w:p>
    <w:p w:rsidR="006B37B3" w:rsidRDefault="006B37B3" w:rsidP="006B37B3">
      <w:pPr>
        <w:tabs>
          <w:tab w:val="left" w:pos="960"/>
        </w:tabs>
        <w:ind w:firstLine="142"/>
        <w:rPr>
          <w:rFonts w:ascii="Calibri" w:hAnsi="Calibri"/>
        </w:rPr>
      </w:pPr>
      <w:r w:rsidRPr="00E00C2D">
        <w:rPr>
          <w:rFonts w:ascii="Calibri" w:hAnsi="Calibri"/>
        </w:rPr>
        <w:t>2.1</w:t>
      </w:r>
      <w:r w:rsidR="008F6B2C">
        <w:rPr>
          <w:rFonts w:ascii="Calibri" w:hAnsi="Calibri"/>
        </w:rPr>
        <w:t>3</w:t>
      </w:r>
      <w:r>
        <w:rPr>
          <w:rFonts w:ascii="Calibri" w:hAnsi="Calibri"/>
        </w:rPr>
        <w:t>.</w:t>
      </w:r>
      <w:r w:rsidRPr="00E00C2D">
        <w:rPr>
          <w:rFonts w:ascii="Calibri" w:hAnsi="Calibri"/>
        </w:rPr>
        <w:t xml:space="preserve"> Устройство не содержит драгоценных металлов.</w:t>
      </w:r>
    </w:p>
    <w:p w:rsidR="006B37B3" w:rsidRDefault="006B37B3" w:rsidP="006B37B3">
      <w:pPr>
        <w:pStyle w:val="a5"/>
        <w:rPr>
          <w:rFonts w:ascii="Calibri" w:hAnsi="Calibri"/>
          <w:b w:val="0"/>
          <w:sz w:val="24"/>
        </w:rPr>
      </w:pPr>
    </w:p>
    <w:p w:rsidR="006B37B3" w:rsidRPr="007E24CC" w:rsidRDefault="006B37B3" w:rsidP="006B37B3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Комплектность.</w:t>
      </w:r>
    </w:p>
    <w:p w:rsidR="006B37B3" w:rsidRPr="005E13E9" w:rsidRDefault="006B37B3" w:rsidP="006B37B3">
      <w:pPr>
        <w:pStyle w:val="3"/>
        <w:spacing w:before="0" w:after="0"/>
        <w:ind w:firstLine="709"/>
        <w:rPr>
          <w:rFonts w:ascii="Calibri" w:hAnsi="Calibri"/>
          <w:b w:val="0"/>
          <w:sz w:val="24"/>
          <w:szCs w:val="24"/>
        </w:rPr>
      </w:pPr>
      <w:r w:rsidRPr="005E13E9">
        <w:rPr>
          <w:rFonts w:ascii="Calibri" w:hAnsi="Calibri"/>
          <w:b w:val="0"/>
          <w:sz w:val="24"/>
          <w:szCs w:val="24"/>
        </w:rPr>
        <w:t>3.1</w:t>
      </w:r>
      <w:r>
        <w:rPr>
          <w:rFonts w:ascii="Calibri" w:hAnsi="Calibri"/>
          <w:b w:val="0"/>
          <w:sz w:val="24"/>
          <w:szCs w:val="24"/>
        </w:rPr>
        <w:t>.</w:t>
      </w:r>
      <w:r w:rsidRPr="005E13E9">
        <w:rPr>
          <w:rFonts w:ascii="Calibri" w:hAnsi="Calibri"/>
          <w:b w:val="0"/>
          <w:sz w:val="24"/>
          <w:szCs w:val="24"/>
        </w:rPr>
        <w:t xml:space="preserve">  Комплект поставки соответствует таблице 2.</w:t>
      </w:r>
    </w:p>
    <w:p w:rsidR="006B37B3" w:rsidRPr="005E13E9" w:rsidRDefault="006B37B3" w:rsidP="006B37B3">
      <w:pPr>
        <w:pStyle w:val="ad"/>
        <w:keepNext/>
        <w:spacing w:before="0" w:after="0"/>
        <w:ind w:firstLine="709"/>
        <w:jc w:val="left"/>
        <w:rPr>
          <w:rFonts w:ascii="Calibri" w:hAnsi="Calibri"/>
        </w:rPr>
      </w:pPr>
      <w:bookmarkStart w:id="2" w:name="_Ref443727396"/>
      <w:r w:rsidRPr="005E13E9">
        <w:rPr>
          <w:rFonts w:ascii="Calibri" w:hAnsi="Calibri"/>
        </w:rPr>
        <w:t xml:space="preserve">Таблица </w:t>
      </w:r>
      <w:bookmarkStart w:id="3" w:name="_Ref483203895"/>
      <w:bookmarkEnd w:id="2"/>
      <w:bookmarkEnd w:id="3"/>
      <w:r w:rsidRPr="005E13E9">
        <w:rPr>
          <w:rFonts w:ascii="Calibri" w:hAnsi="Calibri"/>
        </w:rPr>
        <w:t>2</w:t>
      </w:r>
    </w:p>
    <w:tbl>
      <w:tblPr>
        <w:tblW w:w="7062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77"/>
        <w:gridCol w:w="2492"/>
        <w:gridCol w:w="1524"/>
        <w:gridCol w:w="969"/>
      </w:tblGrid>
      <w:tr w:rsidR="006B37B3" w:rsidRPr="005E13E9" w:rsidTr="00D73B59">
        <w:trPr>
          <w:trHeight w:val="580"/>
        </w:trPr>
        <w:tc>
          <w:tcPr>
            <w:tcW w:w="2077" w:type="dxa"/>
          </w:tcPr>
          <w:p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bookmarkStart w:id="4" w:name="_Ref483197219"/>
            <w:r w:rsidRPr="005E13E9">
              <w:rPr>
                <w:rFonts w:ascii="Calibri" w:hAnsi="Calibri"/>
              </w:rPr>
              <w:t>Обозначение</w:t>
            </w:r>
            <w:bookmarkEnd w:id="4"/>
          </w:p>
        </w:tc>
        <w:tc>
          <w:tcPr>
            <w:tcW w:w="2492" w:type="dxa"/>
          </w:tcPr>
          <w:p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Наименование</w:t>
            </w:r>
          </w:p>
        </w:tc>
        <w:tc>
          <w:tcPr>
            <w:tcW w:w="1524" w:type="dxa"/>
          </w:tcPr>
          <w:p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Кол-во</w:t>
            </w:r>
          </w:p>
        </w:tc>
        <w:tc>
          <w:tcPr>
            <w:tcW w:w="969" w:type="dxa"/>
          </w:tcPr>
          <w:p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Прим</w:t>
            </w:r>
            <w:r w:rsidRPr="005E13E9">
              <w:rPr>
                <w:rFonts w:ascii="Calibri" w:hAnsi="Calibri"/>
              </w:rPr>
              <w:t>е</w:t>
            </w:r>
            <w:r w:rsidRPr="005E13E9">
              <w:rPr>
                <w:rFonts w:ascii="Calibri" w:hAnsi="Calibri"/>
              </w:rPr>
              <w:t>чание</w:t>
            </w:r>
          </w:p>
        </w:tc>
      </w:tr>
      <w:tr w:rsidR="006B37B3" w:rsidRPr="005E13E9" w:rsidTr="00D73B59">
        <w:trPr>
          <w:trHeight w:val="580"/>
        </w:trPr>
        <w:tc>
          <w:tcPr>
            <w:tcW w:w="2077" w:type="dxa"/>
          </w:tcPr>
          <w:p w:rsidR="006B37B3" w:rsidRPr="005E13E9" w:rsidRDefault="006B37B3" w:rsidP="00A8178F">
            <w:pPr>
              <w:keepNext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МВКШ.426487.0</w:t>
            </w:r>
            <w:r w:rsidR="00A8178F">
              <w:rPr>
                <w:rFonts w:ascii="Calibri" w:hAnsi="Calibri"/>
              </w:rPr>
              <w:t>10</w:t>
            </w:r>
          </w:p>
        </w:tc>
        <w:tc>
          <w:tcPr>
            <w:tcW w:w="2492" w:type="dxa"/>
            <w:vAlign w:val="center"/>
          </w:tcPr>
          <w:p w:rsidR="006B37B3" w:rsidRPr="005E13E9" w:rsidRDefault="006B37B3" w:rsidP="009345CA">
            <w:pPr>
              <w:keepNext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Устройство  нулевой защиты УНЗ</w:t>
            </w:r>
            <w:r w:rsidR="00A8178F">
              <w:rPr>
                <w:rFonts w:ascii="Calibri" w:hAnsi="Calibri"/>
              </w:rPr>
              <w:t xml:space="preserve">-Д </w:t>
            </w:r>
          </w:p>
        </w:tc>
        <w:tc>
          <w:tcPr>
            <w:tcW w:w="1524" w:type="dxa"/>
          </w:tcPr>
          <w:p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1 шт.</w:t>
            </w:r>
          </w:p>
        </w:tc>
        <w:tc>
          <w:tcPr>
            <w:tcW w:w="969" w:type="dxa"/>
            <w:vAlign w:val="center"/>
          </w:tcPr>
          <w:p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–</w:t>
            </w:r>
          </w:p>
        </w:tc>
      </w:tr>
      <w:tr w:rsidR="00FC6A19" w:rsidRPr="005E13E9" w:rsidTr="00D73B59">
        <w:trPr>
          <w:trHeight w:val="1739"/>
        </w:trPr>
        <w:tc>
          <w:tcPr>
            <w:tcW w:w="2077" w:type="dxa"/>
          </w:tcPr>
          <w:p w:rsidR="00FC6A19" w:rsidRPr="005E13E9" w:rsidRDefault="00FC6A19" w:rsidP="00A8178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Датчик  тока</w:t>
            </w:r>
          </w:p>
        </w:tc>
        <w:tc>
          <w:tcPr>
            <w:tcW w:w="2492" w:type="dxa"/>
            <w:vAlign w:val="center"/>
          </w:tcPr>
          <w:p w:rsidR="00FC6A19" w:rsidRPr="005E13E9" w:rsidRDefault="00FC6A19" w:rsidP="009345CA">
            <w:pPr>
              <w:keepNext/>
              <w:rPr>
                <w:rFonts w:ascii="Calibri" w:hAnsi="Calibri"/>
                <w:spacing w:val="-2"/>
              </w:rPr>
            </w:pPr>
          </w:p>
        </w:tc>
        <w:tc>
          <w:tcPr>
            <w:tcW w:w="1524" w:type="dxa"/>
          </w:tcPr>
          <w:p w:rsidR="00FC6A19" w:rsidRPr="005E13E9" w:rsidRDefault="00FC6A19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1 шт.</w:t>
            </w:r>
          </w:p>
        </w:tc>
        <w:tc>
          <w:tcPr>
            <w:tcW w:w="969" w:type="dxa"/>
            <w:vAlign w:val="center"/>
          </w:tcPr>
          <w:p w:rsidR="00FC6A19" w:rsidRPr="005E13E9" w:rsidRDefault="00FC6A19" w:rsidP="009345CA">
            <w:pPr>
              <w:keepNext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соо</w:t>
            </w:r>
            <w:r>
              <w:rPr>
                <w:rFonts w:ascii="Calibri" w:hAnsi="Calibri"/>
              </w:rPr>
              <w:t>т</w:t>
            </w:r>
            <w:r>
              <w:rPr>
                <w:rFonts w:ascii="Calibri" w:hAnsi="Calibri"/>
              </w:rPr>
              <w:t>ветс</w:t>
            </w:r>
            <w:r>
              <w:rPr>
                <w:rFonts w:ascii="Calibri" w:hAnsi="Calibri"/>
              </w:rPr>
              <w:t>т</w:t>
            </w:r>
            <w:r>
              <w:rPr>
                <w:rFonts w:ascii="Calibri" w:hAnsi="Calibri"/>
              </w:rPr>
              <w:t>вие с мод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</w:rPr>
              <w:t>фик</w:t>
            </w:r>
            <w:r>
              <w:rPr>
                <w:rFonts w:ascii="Calibri" w:hAnsi="Calibri"/>
              </w:rPr>
              <w:t>а</w:t>
            </w:r>
            <w:r>
              <w:rPr>
                <w:rFonts w:ascii="Calibri" w:hAnsi="Calibri"/>
              </w:rPr>
              <w:t>цией</w:t>
            </w:r>
          </w:p>
        </w:tc>
      </w:tr>
      <w:tr w:rsidR="006B37B3" w:rsidRPr="005E13E9" w:rsidTr="00D73B59">
        <w:trPr>
          <w:trHeight w:val="1178"/>
        </w:trPr>
        <w:tc>
          <w:tcPr>
            <w:tcW w:w="2077" w:type="dxa"/>
          </w:tcPr>
          <w:p w:rsidR="006B37B3" w:rsidRPr="005E13E9" w:rsidRDefault="006B37B3" w:rsidP="00A8178F">
            <w:pPr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МВКШ.426487.0</w:t>
            </w:r>
            <w:r w:rsidR="00A8178F">
              <w:rPr>
                <w:rFonts w:ascii="Calibri" w:hAnsi="Calibri"/>
              </w:rPr>
              <w:t>10</w:t>
            </w:r>
            <w:r w:rsidRPr="005E13E9">
              <w:rPr>
                <w:rFonts w:ascii="Calibri" w:hAnsi="Calibri"/>
              </w:rPr>
              <w:t xml:space="preserve"> РЭ</w:t>
            </w:r>
          </w:p>
        </w:tc>
        <w:tc>
          <w:tcPr>
            <w:tcW w:w="2492" w:type="dxa"/>
            <w:vAlign w:val="center"/>
          </w:tcPr>
          <w:p w:rsidR="006B37B3" w:rsidRPr="005E13E9" w:rsidRDefault="006B37B3" w:rsidP="009345CA">
            <w:pPr>
              <w:keepNext/>
              <w:rPr>
                <w:rFonts w:ascii="Calibri" w:hAnsi="Calibri"/>
                <w:spacing w:val="-2"/>
              </w:rPr>
            </w:pPr>
            <w:r w:rsidRPr="005E13E9">
              <w:rPr>
                <w:rFonts w:ascii="Calibri" w:hAnsi="Calibri"/>
                <w:spacing w:val="-2"/>
              </w:rPr>
              <w:t>Устройство  нулевой защиты УНЗ</w:t>
            </w:r>
            <w:r w:rsidR="00A8178F">
              <w:rPr>
                <w:rFonts w:ascii="Calibri" w:hAnsi="Calibri"/>
                <w:spacing w:val="-2"/>
              </w:rPr>
              <w:t>-Д</w:t>
            </w:r>
            <w:r w:rsidRPr="005E13E9">
              <w:rPr>
                <w:rFonts w:ascii="Calibri" w:hAnsi="Calibri"/>
                <w:spacing w:val="-2"/>
              </w:rPr>
              <w:t>.</w:t>
            </w:r>
          </w:p>
          <w:p w:rsidR="006B37B3" w:rsidRPr="005E13E9" w:rsidRDefault="006B37B3" w:rsidP="009345CA">
            <w:pPr>
              <w:keepNext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Руководство по эк</w:t>
            </w:r>
            <w:r w:rsidRPr="005E13E9">
              <w:rPr>
                <w:rFonts w:ascii="Calibri" w:hAnsi="Calibri"/>
              </w:rPr>
              <w:t>с</w:t>
            </w:r>
            <w:r w:rsidRPr="005E13E9">
              <w:rPr>
                <w:rFonts w:ascii="Calibri" w:hAnsi="Calibri"/>
              </w:rPr>
              <w:t>плуатации</w:t>
            </w:r>
          </w:p>
        </w:tc>
        <w:tc>
          <w:tcPr>
            <w:tcW w:w="1524" w:type="dxa"/>
          </w:tcPr>
          <w:p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1 экз.</w:t>
            </w:r>
          </w:p>
        </w:tc>
        <w:tc>
          <w:tcPr>
            <w:tcW w:w="969" w:type="dxa"/>
            <w:vAlign w:val="center"/>
          </w:tcPr>
          <w:p w:rsidR="006B37B3" w:rsidRPr="005E13E9" w:rsidRDefault="006B37B3" w:rsidP="009345CA">
            <w:pPr>
              <w:keepNext/>
              <w:jc w:val="center"/>
              <w:rPr>
                <w:rFonts w:ascii="Calibri" w:hAnsi="Calibri"/>
              </w:rPr>
            </w:pPr>
            <w:r w:rsidRPr="005E13E9">
              <w:rPr>
                <w:rFonts w:ascii="Calibri" w:hAnsi="Calibri"/>
              </w:rPr>
              <w:t>–</w:t>
            </w:r>
          </w:p>
        </w:tc>
      </w:tr>
    </w:tbl>
    <w:p w:rsidR="006B37B3" w:rsidRDefault="006B37B3" w:rsidP="006B37B3">
      <w:pPr>
        <w:jc w:val="both"/>
      </w:pPr>
    </w:p>
    <w:p w:rsidR="006B37B3" w:rsidRDefault="006B37B3" w:rsidP="006B37B3">
      <w:pPr>
        <w:tabs>
          <w:tab w:val="left" w:pos="960"/>
        </w:tabs>
        <w:ind w:firstLine="142"/>
        <w:rPr>
          <w:rFonts w:ascii="Calibri" w:hAnsi="Calibri"/>
        </w:rPr>
      </w:pPr>
    </w:p>
    <w:p w:rsidR="006B37B3" w:rsidRPr="007E24CC" w:rsidRDefault="006B37B3" w:rsidP="006B37B3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Требования безопасности.</w:t>
      </w:r>
    </w:p>
    <w:p w:rsidR="006B37B3" w:rsidRPr="005F7AFC" w:rsidRDefault="006B37B3" w:rsidP="006B37B3">
      <w:pPr>
        <w:tabs>
          <w:tab w:val="left" w:pos="960"/>
        </w:tabs>
        <w:ind w:firstLine="142"/>
        <w:rPr>
          <w:rFonts w:ascii="Calibri" w:hAnsi="Calibri"/>
          <w:sz w:val="16"/>
          <w:szCs w:val="16"/>
        </w:rPr>
      </w:pPr>
    </w:p>
    <w:p w:rsidR="006B37B3" w:rsidRPr="005F7AFC" w:rsidRDefault="006B37B3" w:rsidP="006B37B3">
      <w:pPr>
        <w:pStyle w:val="22"/>
        <w:numPr>
          <w:ilvl w:val="1"/>
          <w:numId w:val="22"/>
        </w:numPr>
        <w:spacing w:after="0" w:line="240" w:lineRule="auto"/>
        <w:jc w:val="both"/>
        <w:rPr>
          <w:rFonts w:ascii="Calibri" w:hAnsi="Calibri"/>
        </w:rPr>
      </w:pPr>
      <w:r w:rsidRPr="005F7AFC">
        <w:rPr>
          <w:rFonts w:ascii="Calibri" w:hAnsi="Calibri"/>
        </w:rPr>
        <w:t>По способу защиты от поражения электрическим током ус</w:t>
      </w:r>
      <w:r w:rsidRPr="005F7AFC">
        <w:rPr>
          <w:rFonts w:ascii="Calibri" w:hAnsi="Calibri"/>
        </w:rPr>
        <w:t>т</w:t>
      </w:r>
      <w:r w:rsidRPr="005F7AFC">
        <w:rPr>
          <w:rFonts w:ascii="Calibri" w:hAnsi="Calibri"/>
        </w:rPr>
        <w:t>ройства относятся к  классу 0 по ГОСТ 12.2.007.0.</w:t>
      </w:r>
    </w:p>
    <w:p w:rsidR="006B37B3" w:rsidRPr="005F7AFC" w:rsidRDefault="006B37B3" w:rsidP="006B37B3">
      <w:pPr>
        <w:pStyle w:val="22"/>
        <w:numPr>
          <w:ilvl w:val="1"/>
          <w:numId w:val="22"/>
        </w:numPr>
        <w:spacing w:after="0" w:line="240" w:lineRule="auto"/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 Устройства не  предназначены для использования во взр</w:t>
      </w:r>
      <w:r w:rsidRPr="005F7AFC">
        <w:rPr>
          <w:rFonts w:ascii="Calibri" w:hAnsi="Calibri"/>
        </w:rPr>
        <w:t>ы</w:t>
      </w:r>
      <w:r w:rsidRPr="005F7AFC">
        <w:rPr>
          <w:rFonts w:ascii="Calibri" w:hAnsi="Calibri"/>
        </w:rPr>
        <w:t>воопасных и пожароопасных зонах по ПУЭ.</w:t>
      </w:r>
    </w:p>
    <w:p w:rsidR="006B37B3" w:rsidRPr="005F7AFC" w:rsidRDefault="006B37B3" w:rsidP="006B37B3">
      <w:pPr>
        <w:pStyle w:val="a7"/>
        <w:numPr>
          <w:ilvl w:val="1"/>
          <w:numId w:val="22"/>
        </w:numPr>
        <w:tabs>
          <w:tab w:val="clear" w:pos="1360"/>
          <w:tab w:val="left" w:pos="1500"/>
        </w:tabs>
        <w:jc w:val="both"/>
        <w:rPr>
          <w:rFonts w:ascii="Calibri" w:hAnsi="Calibri"/>
          <w:sz w:val="24"/>
        </w:rPr>
      </w:pPr>
      <w:r w:rsidRPr="005F7AFC">
        <w:rPr>
          <w:rFonts w:ascii="Calibri" w:hAnsi="Calibri"/>
          <w:sz w:val="24"/>
        </w:rPr>
        <w:t xml:space="preserve"> Устройство устанавливается на закрытых электрощитах, м</w:t>
      </w:r>
      <w:r w:rsidRPr="005F7AFC">
        <w:rPr>
          <w:rFonts w:ascii="Calibri" w:hAnsi="Calibri"/>
          <w:sz w:val="24"/>
        </w:rPr>
        <w:t>е</w:t>
      </w:r>
      <w:r w:rsidRPr="005F7AFC">
        <w:rPr>
          <w:rFonts w:ascii="Calibri" w:hAnsi="Calibri"/>
          <w:sz w:val="24"/>
        </w:rPr>
        <w:t>таллических стенах камер распределительных устройств, в электрошкафах.</w:t>
      </w:r>
    </w:p>
    <w:p w:rsidR="006B37B3" w:rsidRPr="00344827" w:rsidRDefault="006B37B3" w:rsidP="006B37B3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 При  монтаже, наладке, эксплуатации и обслуживании ус</w:t>
      </w:r>
      <w:r w:rsidRPr="005F7AFC">
        <w:rPr>
          <w:rFonts w:ascii="Calibri" w:hAnsi="Calibri"/>
        </w:rPr>
        <w:t>т</w:t>
      </w:r>
      <w:r w:rsidRPr="005F7AFC">
        <w:rPr>
          <w:rFonts w:ascii="Calibri" w:hAnsi="Calibri"/>
        </w:rPr>
        <w:t xml:space="preserve">ройства необходимо строго соблюдать требования  ТКП 181  и  настоящего руководства  по эксплуатации. </w:t>
      </w:r>
    </w:p>
    <w:p w:rsidR="00344827" w:rsidRPr="006F5197" w:rsidRDefault="00344827" w:rsidP="00344827">
      <w:pPr>
        <w:ind w:left="360"/>
        <w:jc w:val="both"/>
        <w:rPr>
          <w:rFonts w:ascii="Calibri" w:hAnsi="Calibri"/>
        </w:rPr>
      </w:pPr>
    </w:p>
    <w:p w:rsidR="00344827" w:rsidRPr="00344827" w:rsidRDefault="00344827" w:rsidP="00344827">
      <w:pPr>
        <w:ind w:left="360"/>
        <w:jc w:val="center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5</w:t>
      </w:r>
    </w:p>
    <w:p w:rsidR="006B37B3" w:rsidRPr="00E037BE" w:rsidRDefault="006B37B3" w:rsidP="00E037BE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lastRenderedPageBreak/>
        <w:t xml:space="preserve"> К работе с устройством допускается технический персонал,   достигший 18 лет и имеющий группу</w:t>
      </w:r>
      <w:r w:rsidR="00C35E8C">
        <w:rPr>
          <w:rFonts w:ascii="Calibri" w:hAnsi="Calibri"/>
        </w:rPr>
        <w:t xml:space="preserve"> </w:t>
      </w:r>
      <w:r w:rsidRPr="005F7AFC">
        <w:rPr>
          <w:rFonts w:ascii="Calibri" w:hAnsi="Calibri"/>
        </w:rPr>
        <w:t xml:space="preserve"> электробезопасности не ниже III.</w:t>
      </w:r>
    </w:p>
    <w:p w:rsidR="00016A11" w:rsidRDefault="00016A11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 Прежде чем подключить устройство, необходимо изучить н</w:t>
      </w:r>
      <w:r w:rsidRPr="005F7AFC">
        <w:rPr>
          <w:rFonts w:ascii="Calibri" w:hAnsi="Calibri"/>
        </w:rPr>
        <w:t>а</w:t>
      </w:r>
      <w:r w:rsidRPr="005F7AFC">
        <w:rPr>
          <w:rFonts w:ascii="Calibri" w:hAnsi="Calibri"/>
        </w:rPr>
        <w:t>стоящее руководство по эксплуатации.</w:t>
      </w:r>
    </w:p>
    <w:p w:rsidR="00016A11" w:rsidRPr="005F7AFC" w:rsidRDefault="00016A11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>Запрещается проводить техническое обслуживание устройс</w:t>
      </w:r>
      <w:r w:rsidRPr="005F7AFC">
        <w:rPr>
          <w:rFonts w:ascii="Calibri" w:hAnsi="Calibri"/>
        </w:rPr>
        <w:t>т</w:t>
      </w:r>
      <w:r w:rsidRPr="005F7AFC">
        <w:rPr>
          <w:rFonts w:ascii="Calibri" w:hAnsi="Calibri"/>
        </w:rPr>
        <w:t>ва, цепей датчика без предварительного отключения п</w:t>
      </w:r>
      <w:r w:rsidRPr="005F7AFC">
        <w:rPr>
          <w:rFonts w:ascii="Calibri" w:hAnsi="Calibri"/>
        </w:rPr>
        <w:t>и</w:t>
      </w:r>
      <w:r w:rsidRPr="005F7AFC">
        <w:rPr>
          <w:rFonts w:ascii="Calibri" w:hAnsi="Calibri"/>
        </w:rPr>
        <w:t>тающего и коммутируемых напряжений.</w:t>
      </w:r>
    </w:p>
    <w:p w:rsidR="00016A11" w:rsidRPr="005F7AFC" w:rsidRDefault="00016A11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 Не допускается эксплуатация устройства с разобранным или поврежденным корпусом, а также в условиях, допускающих попадание на корпус и клеммные контакты устройства к</w:t>
      </w:r>
      <w:r w:rsidRPr="005F7AFC">
        <w:rPr>
          <w:rFonts w:ascii="Calibri" w:hAnsi="Calibri"/>
        </w:rPr>
        <w:t>а</w:t>
      </w:r>
      <w:r w:rsidRPr="005F7AFC">
        <w:rPr>
          <w:rFonts w:ascii="Calibri" w:hAnsi="Calibri"/>
        </w:rPr>
        <w:t>пель или брызг жидкости, атмосферных осадков и т.п.</w:t>
      </w:r>
    </w:p>
    <w:p w:rsidR="005E13E9" w:rsidRPr="00764397" w:rsidRDefault="005E13E9" w:rsidP="005E13E9">
      <w:pPr>
        <w:tabs>
          <w:tab w:val="left" w:pos="960"/>
        </w:tabs>
        <w:ind w:firstLine="142"/>
        <w:rPr>
          <w:rFonts w:ascii="Calibri" w:hAnsi="Calibri"/>
          <w:sz w:val="16"/>
          <w:szCs w:val="16"/>
        </w:rPr>
      </w:pPr>
    </w:p>
    <w:p w:rsidR="005F7AFC" w:rsidRDefault="005F7AFC" w:rsidP="005F7AFC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Краткое описание работы устройства.</w:t>
      </w:r>
    </w:p>
    <w:p w:rsidR="005F7AFC" w:rsidRPr="004B228B" w:rsidRDefault="005F7AFC" w:rsidP="005F7AFC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5F7AFC" w:rsidRPr="005F7AFC" w:rsidRDefault="005F7AFC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>Устройство состоит из трансформатора тока, схемы управл</w:t>
      </w:r>
      <w:r w:rsidRPr="005F7AFC">
        <w:rPr>
          <w:rFonts w:ascii="Calibri" w:hAnsi="Calibri"/>
        </w:rPr>
        <w:t>е</w:t>
      </w:r>
      <w:r w:rsidRPr="005F7AFC">
        <w:rPr>
          <w:rFonts w:ascii="Calibri" w:hAnsi="Calibri"/>
        </w:rPr>
        <w:t>ния</w:t>
      </w:r>
      <w:r w:rsidR="00D75E59">
        <w:rPr>
          <w:rFonts w:ascii="Calibri" w:hAnsi="Calibri"/>
        </w:rPr>
        <w:t>, индикации</w:t>
      </w:r>
      <w:r w:rsidRPr="005F7AFC">
        <w:rPr>
          <w:rFonts w:ascii="Calibri" w:hAnsi="Calibri"/>
        </w:rPr>
        <w:t xml:space="preserve"> и выходного </w:t>
      </w:r>
      <w:r w:rsidR="005F58CE">
        <w:rPr>
          <w:rFonts w:ascii="Calibri" w:hAnsi="Calibri"/>
        </w:rPr>
        <w:t>электромагнитного реле</w:t>
      </w:r>
      <w:r w:rsidRPr="005F7AFC">
        <w:rPr>
          <w:rFonts w:ascii="Calibri" w:hAnsi="Calibri"/>
        </w:rPr>
        <w:t xml:space="preserve">. </w:t>
      </w:r>
    </w:p>
    <w:p w:rsidR="005F7AFC" w:rsidRPr="005F7AFC" w:rsidRDefault="005F7AFC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>При возникновении однофазного К.З.  в линии устройство фиксирует наличие тока в нулевом проводе величиной б</w:t>
      </w:r>
      <w:r w:rsidRPr="005F7AFC">
        <w:rPr>
          <w:rFonts w:ascii="Calibri" w:hAnsi="Calibri"/>
        </w:rPr>
        <w:t>о</w:t>
      </w:r>
      <w:r w:rsidRPr="005F7AFC">
        <w:rPr>
          <w:rFonts w:ascii="Calibri" w:hAnsi="Calibri"/>
        </w:rPr>
        <w:t xml:space="preserve">лее заданной уставки срабатывания </w:t>
      </w:r>
      <w:r w:rsidRPr="005F7AFC">
        <w:rPr>
          <w:rFonts w:ascii="Calibri" w:hAnsi="Calibri"/>
          <w:lang w:val="en-US"/>
        </w:rPr>
        <w:t>I</w:t>
      </w:r>
      <w:r w:rsidRPr="005F7AFC">
        <w:rPr>
          <w:rFonts w:ascii="Calibri" w:hAnsi="Calibri"/>
          <w:vertAlign w:val="subscript"/>
        </w:rPr>
        <w:t>ср</w:t>
      </w:r>
      <w:r w:rsidRPr="005F7AFC">
        <w:rPr>
          <w:rFonts w:ascii="Calibri" w:hAnsi="Calibri"/>
        </w:rPr>
        <w:t xml:space="preserve"> с помощью встрое</w:t>
      </w:r>
      <w:r w:rsidRPr="005F7AFC">
        <w:rPr>
          <w:rFonts w:ascii="Calibri" w:hAnsi="Calibri"/>
        </w:rPr>
        <w:t>н</w:t>
      </w:r>
      <w:r w:rsidRPr="005F7AFC">
        <w:rPr>
          <w:rFonts w:ascii="Calibri" w:hAnsi="Calibri"/>
        </w:rPr>
        <w:t xml:space="preserve">ного или выносного датчика тока и через время задержки </w:t>
      </w:r>
      <w:r w:rsidRPr="005F7AFC">
        <w:rPr>
          <w:rFonts w:ascii="Calibri" w:hAnsi="Calibri"/>
          <w:lang w:val="en-US"/>
        </w:rPr>
        <w:t>t</w:t>
      </w:r>
      <w:r w:rsidRPr="005F7AFC">
        <w:rPr>
          <w:rFonts w:ascii="Calibri" w:hAnsi="Calibri"/>
          <w:vertAlign w:val="subscript"/>
        </w:rPr>
        <w:t>з</w:t>
      </w:r>
      <w:r w:rsidR="00A32414">
        <w:rPr>
          <w:rFonts w:ascii="Calibri" w:hAnsi="Calibri"/>
          <w:vertAlign w:val="subscript"/>
        </w:rPr>
        <w:t xml:space="preserve"> </w:t>
      </w:r>
      <w:r w:rsidRPr="005F7AFC">
        <w:rPr>
          <w:rFonts w:ascii="Calibri" w:hAnsi="Calibri"/>
        </w:rPr>
        <w:t>=</w:t>
      </w:r>
      <w:r w:rsidR="00A32414">
        <w:rPr>
          <w:rFonts w:ascii="Calibri" w:hAnsi="Calibri"/>
        </w:rPr>
        <w:t xml:space="preserve"> </w:t>
      </w:r>
      <w:r w:rsidR="008F6B2C">
        <w:rPr>
          <w:rFonts w:ascii="Calibri" w:hAnsi="Calibri"/>
        </w:rPr>
        <w:t>(</w:t>
      </w:r>
      <w:r w:rsidR="00A8178F">
        <w:rPr>
          <w:rFonts w:ascii="Calibri" w:hAnsi="Calibri"/>
        </w:rPr>
        <w:t>0,5</w:t>
      </w:r>
      <w:r w:rsidR="008F6B2C">
        <w:rPr>
          <w:rFonts w:ascii="Calibri" w:hAnsi="Calibri"/>
        </w:rPr>
        <w:t>-</w:t>
      </w:r>
      <w:r w:rsidR="00A8178F">
        <w:rPr>
          <w:rFonts w:ascii="Calibri" w:hAnsi="Calibri"/>
        </w:rPr>
        <w:t>7</w:t>
      </w:r>
      <w:r w:rsidR="008F6B2C">
        <w:rPr>
          <w:rFonts w:ascii="Calibri" w:hAnsi="Calibri"/>
        </w:rPr>
        <w:t>)</w:t>
      </w:r>
      <w:r w:rsidR="00A32414">
        <w:rPr>
          <w:rFonts w:ascii="Calibri" w:hAnsi="Calibri"/>
        </w:rPr>
        <w:t xml:space="preserve"> </w:t>
      </w:r>
      <w:r w:rsidRPr="005F7AFC">
        <w:rPr>
          <w:rFonts w:ascii="Calibri" w:hAnsi="Calibri"/>
        </w:rPr>
        <w:t>±</w:t>
      </w:r>
      <w:r w:rsidR="00A32414">
        <w:rPr>
          <w:rFonts w:ascii="Calibri" w:hAnsi="Calibri"/>
        </w:rPr>
        <w:t xml:space="preserve"> </w:t>
      </w:r>
      <w:r w:rsidRPr="005F7AFC">
        <w:rPr>
          <w:rFonts w:ascii="Calibri" w:hAnsi="Calibri"/>
        </w:rPr>
        <w:t>0,5 с</w:t>
      </w:r>
      <w:r w:rsidR="003E7895">
        <w:rPr>
          <w:rFonts w:ascii="Calibri" w:hAnsi="Calibri"/>
        </w:rPr>
        <w:t xml:space="preserve"> </w:t>
      </w:r>
      <w:r w:rsidR="00175BE2">
        <w:rPr>
          <w:rFonts w:ascii="Calibri" w:hAnsi="Calibri"/>
        </w:rPr>
        <w:t xml:space="preserve"> </w:t>
      </w:r>
      <w:r w:rsidRPr="005F7AFC">
        <w:rPr>
          <w:rFonts w:ascii="Calibri" w:hAnsi="Calibri"/>
        </w:rPr>
        <w:t>замыкает цепь питания катушки независ</w:t>
      </w:r>
      <w:r w:rsidRPr="005F7AFC">
        <w:rPr>
          <w:rFonts w:ascii="Calibri" w:hAnsi="Calibri"/>
        </w:rPr>
        <w:t>и</w:t>
      </w:r>
      <w:r w:rsidRPr="005F7AFC">
        <w:rPr>
          <w:rFonts w:ascii="Calibri" w:hAnsi="Calibri"/>
        </w:rPr>
        <w:t>мого расце</w:t>
      </w:r>
      <w:r w:rsidR="003E7895">
        <w:rPr>
          <w:rFonts w:ascii="Calibri" w:hAnsi="Calibri"/>
        </w:rPr>
        <w:t>пителя,</w:t>
      </w:r>
      <w:r w:rsidRPr="005F7AFC">
        <w:rPr>
          <w:rFonts w:ascii="Calibri" w:hAnsi="Calibri"/>
        </w:rPr>
        <w:t xml:space="preserve"> </w:t>
      </w:r>
      <w:r w:rsidR="00C35E8C">
        <w:rPr>
          <w:rFonts w:ascii="Calibri" w:hAnsi="Calibri"/>
        </w:rPr>
        <w:t xml:space="preserve"> </w:t>
      </w:r>
      <w:r w:rsidR="005C2321">
        <w:rPr>
          <w:rFonts w:ascii="Calibri" w:hAnsi="Calibri"/>
        </w:rPr>
        <w:t>который</w:t>
      </w:r>
      <w:r w:rsidRPr="005F7AFC">
        <w:rPr>
          <w:rFonts w:ascii="Calibri" w:hAnsi="Calibri"/>
        </w:rPr>
        <w:t xml:space="preserve"> отключает автоматический в</w:t>
      </w:r>
      <w:r w:rsidRPr="005F7AFC">
        <w:rPr>
          <w:rFonts w:ascii="Calibri" w:hAnsi="Calibri"/>
        </w:rPr>
        <w:t>ы</w:t>
      </w:r>
      <w:r w:rsidRPr="005F7AFC">
        <w:rPr>
          <w:rFonts w:ascii="Calibri" w:hAnsi="Calibri"/>
        </w:rPr>
        <w:t>ключа</w:t>
      </w:r>
      <w:r w:rsidR="003E7895">
        <w:rPr>
          <w:rFonts w:ascii="Calibri" w:hAnsi="Calibri"/>
        </w:rPr>
        <w:t>тель,</w:t>
      </w:r>
      <w:r w:rsidRPr="005F7AFC">
        <w:rPr>
          <w:rFonts w:ascii="Calibri" w:hAnsi="Calibri"/>
        </w:rPr>
        <w:t xml:space="preserve"> электроснабжение аварийной линии отключ</w:t>
      </w:r>
      <w:r w:rsidRPr="005F7AFC">
        <w:rPr>
          <w:rFonts w:ascii="Calibri" w:hAnsi="Calibri"/>
        </w:rPr>
        <w:t>а</w:t>
      </w:r>
      <w:r w:rsidRPr="005F7AFC">
        <w:rPr>
          <w:rFonts w:ascii="Calibri" w:hAnsi="Calibri"/>
        </w:rPr>
        <w:t>ется.</w:t>
      </w:r>
    </w:p>
    <w:p w:rsidR="00565445" w:rsidRDefault="00565445" w:rsidP="005F7AFC">
      <w:pPr>
        <w:numPr>
          <w:ilvl w:val="1"/>
          <w:numId w:val="22"/>
        </w:numPr>
        <w:jc w:val="both"/>
        <w:rPr>
          <w:rFonts w:ascii="Calibri" w:hAnsi="Calibri"/>
        </w:rPr>
      </w:pPr>
      <w:r w:rsidRPr="005F7AFC">
        <w:rPr>
          <w:rFonts w:ascii="Calibri" w:hAnsi="Calibri"/>
        </w:rPr>
        <w:t xml:space="preserve">Если длительность К.З. менее </w:t>
      </w:r>
      <w:r w:rsidR="008F6B2C">
        <w:rPr>
          <w:rFonts w:ascii="Calibri" w:hAnsi="Calibri"/>
        </w:rPr>
        <w:t>установленного</w:t>
      </w:r>
      <w:r w:rsidRPr="005F7AFC">
        <w:rPr>
          <w:rFonts w:ascii="Calibri" w:hAnsi="Calibri"/>
        </w:rPr>
        <w:t>, то отключение линии не производится.</w:t>
      </w:r>
    </w:p>
    <w:p w:rsidR="005F7AFC" w:rsidRPr="00A8178F" w:rsidRDefault="00AC39DF" w:rsidP="00CA7DD0">
      <w:pPr>
        <w:numPr>
          <w:ilvl w:val="1"/>
          <w:numId w:val="22"/>
        </w:numPr>
        <w:jc w:val="both"/>
        <w:rPr>
          <w:rFonts w:ascii="Calibri" w:hAnsi="Calibri"/>
          <w:bCs/>
          <w:sz w:val="16"/>
          <w:szCs w:val="16"/>
        </w:rPr>
      </w:pPr>
      <w:r w:rsidRPr="008F6B2C">
        <w:rPr>
          <w:rFonts w:ascii="Calibri" w:hAnsi="Calibri"/>
        </w:rPr>
        <w:t>При нажатии и удержании кнопки «Тест» имитируется сраб</w:t>
      </w:r>
      <w:r w:rsidRPr="008F6B2C">
        <w:rPr>
          <w:rFonts w:ascii="Calibri" w:hAnsi="Calibri"/>
        </w:rPr>
        <w:t>а</w:t>
      </w:r>
      <w:r w:rsidRPr="008F6B2C">
        <w:rPr>
          <w:rFonts w:ascii="Calibri" w:hAnsi="Calibri"/>
        </w:rPr>
        <w:t>тывание устройства по превышению тока</w:t>
      </w:r>
      <w:r w:rsidR="00252763" w:rsidRPr="008F6B2C">
        <w:rPr>
          <w:rFonts w:ascii="Calibri" w:hAnsi="Calibri"/>
        </w:rPr>
        <w:t xml:space="preserve">. </w:t>
      </w:r>
    </w:p>
    <w:p w:rsidR="00A8178F" w:rsidRPr="008F6B2C" w:rsidRDefault="00A8178F" w:rsidP="00CA7DD0">
      <w:pPr>
        <w:numPr>
          <w:ilvl w:val="1"/>
          <w:numId w:val="22"/>
        </w:numPr>
        <w:jc w:val="both"/>
        <w:rPr>
          <w:rFonts w:ascii="Calibri" w:hAnsi="Calibri"/>
          <w:bCs/>
          <w:sz w:val="16"/>
          <w:szCs w:val="16"/>
        </w:rPr>
      </w:pPr>
      <w:r>
        <w:rPr>
          <w:rFonts w:ascii="Calibri" w:hAnsi="Calibri"/>
        </w:rPr>
        <w:t xml:space="preserve">Срабатывание выходного реле возможно </w:t>
      </w:r>
      <w:r w:rsidRPr="005C5B66">
        <w:rPr>
          <w:rFonts w:ascii="Calibri" w:hAnsi="Calibri"/>
          <w:b/>
        </w:rPr>
        <w:t>импульсное и ст</w:t>
      </w:r>
      <w:r w:rsidRPr="005C5B66">
        <w:rPr>
          <w:rFonts w:ascii="Calibri" w:hAnsi="Calibri"/>
          <w:b/>
        </w:rPr>
        <w:t>а</w:t>
      </w:r>
      <w:r w:rsidRPr="005C5B66">
        <w:rPr>
          <w:rFonts w:ascii="Calibri" w:hAnsi="Calibri"/>
          <w:b/>
        </w:rPr>
        <w:t>тическое</w:t>
      </w:r>
      <w:r>
        <w:rPr>
          <w:rFonts w:ascii="Calibri" w:hAnsi="Calibri"/>
        </w:rPr>
        <w:t xml:space="preserve"> (устанавливается </w:t>
      </w:r>
      <w:r w:rsidRPr="005C5B66">
        <w:rPr>
          <w:rFonts w:ascii="Calibri" w:hAnsi="Calibri"/>
          <w:b/>
        </w:rPr>
        <w:t xml:space="preserve">выключателем </w:t>
      </w:r>
      <w:r w:rsidRPr="005C5B66">
        <w:rPr>
          <w:rFonts w:ascii="Calibri" w:hAnsi="Calibri"/>
          <w:b/>
          <w:lang w:val="en-US"/>
        </w:rPr>
        <w:t>S</w:t>
      </w:r>
      <w:r w:rsidRPr="005C5B66">
        <w:rPr>
          <w:rFonts w:ascii="Calibri" w:hAnsi="Calibri"/>
          <w:b/>
        </w:rPr>
        <w:t>10</w:t>
      </w:r>
      <w:r w:rsidRPr="00A8178F">
        <w:rPr>
          <w:rFonts w:ascii="Calibri" w:hAnsi="Calibri"/>
        </w:rPr>
        <w:t xml:space="preserve">).  </w:t>
      </w:r>
      <w:r>
        <w:rPr>
          <w:rFonts w:ascii="Calibri" w:hAnsi="Calibri"/>
        </w:rPr>
        <w:t>Восстано</w:t>
      </w:r>
      <w:r>
        <w:rPr>
          <w:rFonts w:ascii="Calibri" w:hAnsi="Calibri"/>
        </w:rPr>
        <w:t>в</w:t>
      </w:r>
      <w:r>
        <w:rPr>
          <w:rFonts w:ascii="Calibri" w:hAnsi="Calibri"/>
        </w:rPr>
        <w:t xml:space="preserve">ление </w:t>
      </w:r>
      <w:r w:rsidR="00780BA4">
        <w:rPr>
          <w:rFonts w:ascii="Calibri" w:hAnsi="Calibri"/>
        </w:rPr>
        <w:t>первоначального состояния выходного реле в стат</w:t>
      </w:r>
      <w:r w:rsidR="00780BA4">
        <w:rPr>
          <w:rFonts w:ascii="Calibri" w:hAnsi="Calibri"/>
        </w:rPr>
        <w:t>и</w:t>
      </w:r>
      <w:r w:rsidR="00780BA4">
        <w:rPr>
          <w:rFonts w:ascii="Calibri" w:hAnsi="Calibri"/>
        </w:rPr>
        <w:t>ческом режиме производится  отключением питания на время не менее 3 секунд.</w:t>
      </w:r>
    </w:p>
    <w:p w:rsidR="00E43A69" w:rsidRDefault="00E43A69" w:rsidP="00486312">
      <w:pPr>
        <w:ind w:left="1021"/>
        <w:jc w:val="both"/>
        <w:rPr>
          <w:rFonts w:ascii="Calibri" w:hAnsi="Calibri"/>
        </w:rPr>
      </w:pPr>
    </w:p>
    <w:p w:rsidR="002F17AE" w:rsidRDefault="002F17AE" w:rsidP="00486312">
      <w:pPr>
        <w:ind w:left="1021"/>
        <w:jc w:val="both"/>
        <w:rPr>
          <w:rFonts w:ascii="Calibri" w:hAnsi="Calibri"/>
        </w:rPr>
      </w:pPr>
    </w:p>
    <w:p w:rsidR="002F17AE" w:rsidRPr="006F5197" w:rsidRDefault="00E67A9D" w:rsidP="00E67A9D">
      <w:pPr>
        <w:ind w:left="1021"/>
        <w:jc w:val="center"/>
        <w:rPr>
          <w:rFonts w:ascii="Calibri" w:hAnsi="Calibri"/>
        </w:rPr>
      </w:pPr>
      <w:r w:rsidRPr="006F5197">
        <w:rPr>
          <w:rFonts w:ascii="Calibri" w:hAnsi="Calibri"/>
        </w:rPr>
        <w:t>6</w:t>
      </w:r>
    </w:p>
    <w:p w:rsidR="00E95E7C" w:rsidRDefault="00E95E7C" w:rsidP="00E95E7C">
      <w:pPr>
        <w:tabs>
          <w:tab w:val="left" w:pos="960"/>
        </w:tabs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                                                   </w:t>
      </w:r>
      <w:r w:rsidR="00044A45">
        <w:rPr>
          <w:rFonts w:ascii="Calibri" w:hAnsi="Calibri"/>
          <w:b/>
        </w:rPr>
        <w:t xml:space="preserve">Приложение </w:t>
      </w:r>
      <w:r w:rsidR="001048A1">
        <w:rPr>
          <w:rFonts w:ascii="Calibri" w:hAnsi="Calibri"/>
          <w:b/>
        </w:rPr>
        <w:t>В</w:t>
      </w:r>
    </w:p>
    <w:p w:rsidR="00FC442D" w:rsidRPr="00FC442D" w:rsidRDefault="00FC442D" w:rsidP="00E95E7C">
      <w:pPr>
        <w:tabs>
          <w:tab w:val="left" w:pos="960"/>
        </w:tabs>
        <w:rPr>
          <w:rFonts w:ascii="Calibri" w:hAnsi="Calibri"/>
          <w:b/>
        </w:rPr>
      </w:pPr>
      <w:r>
        <w:t>Переключатель уставок</w:t>
      </w:r>
      <w:r w:rsidRPr="00FC442D">
        <w:rPr>
          <w:rFonts w:ascii="Calibri" w:hAnsi="Calibri"/>
          <w:b/>
        </w:rPr>
        <w:t xml:space="preserve">   </w:t>
      </w:r>
      <w:r w:rsidR="00E95E7C" w:rsidRPr="00FD2BB4">
        <w:t>тока</w:t>
      </w:r>
      <w:r w:rsidRPr="00FC442D">
        <w:rPr>
          <w:rFonts w:ascii="Calibri" w:hAnsi="Calibri"/>
          <w:b/>
        </w:rPr>
        <w:t xml:space="preserve">            </w:t>
      </w:r>
      <w:r w:rsidR="00E95E7C">
        <w:rPr>
          <w:rFonts w:ascii="Calibri" w:hAnsi="Calibri"/>
          <w:b/>
        </w:rPr>
        <w:t xml:space="preserve">     </w:t>
      </w:r>
      <w:r w:rsidR="00FD2BB4">
        <w:rPr>
          <w:rFonts w:ascii="Calibri" w:hAnsi="Calibri"/>
          <w:b/>
        </w:rPr>
        <w:t xml:space="preserve">  </w:t>
      </w:r>
      <w:r w:rsidR="00E95E7C">
        <w:rPr>
          <w:rFonts w:ascii="Calibri" w:hAnsi="Calibri"/>
          <w:b/>
        </w:rPr>
        <w:t xml:space="preserve">   </w:t>
      </w:r>
      <w:r w:rsidR="00044A45">
        <w:t>Табл</w:t>
      </w:r>
      <w:r w:rsidR="00E95E7C">
        <w:t>ица</w:t>
      </w:r>
      <w:r w:rsidR="00044A45">
        <w:t xml:space="preserve"> 1</w:t>
      </w:r>
      <w:r w:rsidR="00E95E7C">
        <w:t xml:space="preserve">. </w:t>
      </w:r>
      <w:r w:rsidR="00044A45">
        <w:t xml:space="preserve">Уставки </w:t>
      </w:r>
      <w:r w:rsidR="00661428">
        <w:t xml:space="preserve"> </w:t>
      </w:r>
      <w:r w:rsidR="00677528">
        <w:t>врем</w:t>
      </w:r>
      <w:r w:rsidR="00677528">
        <w:t>е</w:t>
      </w:r>
      <w:r w:rsidR="00677528">
        <w:t>ни</w:t>
      </w:r>
    </w:p>
    <w:p w:rsidR="00926973" w:rsidRDefault="00E95E7C" w:rsidP="00E95E7C">
      <w:r>
        <w:t xml:space="preserve"> и времени</w:t>
      </w:r>
      <w:r w:rsidR="00FC442D" w:rsidRPr="00FC442D">
        <w:t xml:space="preserve"> </w:t>
      </w:r>
      <w:r>
        <w:t xml:space="preserve">, выбор режима (имп./ст.)       </w:t>
      </w:r>
      <w:r w:rsidR="00044A45">
        <w:t xml:space="preserve">задержки </w:t>
      </w:r>
      <w:r w:rsidR="00661428">
        <w:t xml:space="preserve"> </w:t>
      </w:r>
      <w:r w:rsidR="00044A45">
        <w:t>срабатыв</w:t>
      </w:r>
      <w:r w:rsidR="00044A45">
        <w:t>а</w:t>
      </w:r>
      <w:r w:rsidR="00044A45">
        <w:t>ния</w:t>
      </w:r>
    </w:p>
    <w:p w:rsidR="00677528" w:rsidRDefault="00677528" w:rsidP="00926973">
      <w:pPr>
        <w:jc w:val="center"/>
      </w:pPr>
    </w:p>
    <w:p w:rsidR="00044A45" w:rsidRDefault="000C14C1" w:rsidP="00060B1B">
      <w:pPr>
        <w:jc w:val="center"/>
      </w:pPr>
      <w:r>
        <w:rPr>
          <w:noProof/>
        </w:rPr>
        <w:drawing>
          <wp:inline distT="0" distB="0" distL="0" distR="0">
            <wp:extent cx="4212692" cy="1270659"/>
            <wp:effectExtent l="19050" t="0" r="0" b="0"/>
            <wp:docPr id="10" name="Рисунок 9" descr="рис перекл и табл вре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перекл и табл времени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6495" cy="12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973" w:rsidRDefault="00926973" w:rsidP="00060B1B">
      <w:pPr>
        <w:jc w:val="center"/>
      </w:pPr>
    </w:p>
    <w:p w:rsidR="00044A45" w:rsidRDefault="00044A45" w:rsidP="00C35E8C">
      <w:pPr>
        <w:jc w:val="center"/>
      </w:pPr>
      <w:r>
        <w:t>Таблица 2</w:t>
      </w:r>
    </w:p>
    <w:p w:rsidR="00044A45" w:rsidRDefault="00044A45" w:rsidP="00C35E8C">
      <w:pPr>
        <w:jc w:val="center"/>
      </w:pPr>
      <w:r>
        <w:t>Уставки тока  срабатывания  УНЗ-0,4-Д-10-200</w:t>
      </w:r>
    </w:p>
    <w:p w:rsidR="00044A45" w:rsidRDefault="00044A45" w:rsidP="00044A45">
      <w:pPr>
        <w:jc w:val="right"/>
      </w:pPr>
    </w:p>
    <w:p w:rsidR="00044A45" w:rsidRDefault="005922CC" w:rsidP="00044A45">
      <w:r>
        <w:rPr>
          <w:noProof/>
        </w:rPr>
        <w:drawing>
          <wp:inline distT="0" distB="0" distL="0" distR="0">
            <wp:extent cx="4226035" cy="3594538"/>
            <wp:effectExtent l="19050" t="0" r="3065" b="0"/>
            <wp:docPr id="7" name="Рисунок 6" descr="Таблица 10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10-20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6035" cy="35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45" w:rsidRPr="00BC0A07" w:rsidRDefault="00044A45" w:rsidP="00044A45"/>
    <w:p w:rsidR="00E67A9D" w:rsidRDefault="00401012" w:rsidP="00E67A9D">
      <w:pPr>
        <w:ind w:left="1021"/>
        <w:jc w:val="center"/>
        <w:rPr>
          <w:rFonts w:ascii="Calibri" w:hAnsi="Calibri"/>
        </w:rPr>
      </w:pPr>
      <w:r>
        <w:rPr>
          <w:rFonts w:ascii="Calibri" w:hAnsi="Calibri"/>
        </w:rPr>
        <w:t>11</w:t>
      </w:r>
    </w:p>
    <w:p w:rsidR="00F54430" w:rsidRDefault="00F54430" w:rsidP="00E67A9D">
      <w:pPr>
        <w:ind w:left="1021"/>
        <w:jc w:val="center"/>
        <w:rPr>
          <w:rFonts w:ascii="Calibri" w:hAnsi="Calibri"/>
        </w:rPr>
      </w:pPr>
    </w:p>
    <w:p w:rsidR="00F54430" w:rsidRPr="00401012" w:rsidRDefault="00F54430" w:rsidP="00E67A9D">
      <w:pPr>
        <w:ind w:left="1021"/>
        <w:jc w:val="center"/>
        <w:rPr>
          <w:rFonts w:ascii="Calibri" w:hAnsi="Calibri"/>
        </w:rPr>
      </w:pPr>
    </w:p>
    <w:p w:rsidR="00BB6CBB" w:rsidRPr="00BB6CBB" w:rsidRDefault="00BB6CBB" w:rsidP="00E67A9D">
      <w:pPr>
        <w:ind w:left="1021"/>
        <w:jc w:val="center"/>
        <w:rPr>
          <w:rFonts w:ascii="Calibri" w:hAnsi="Calibri"/>
        </w:rPr>
      </w:pPr>
      <w:r>
        <w:rPr>
          <w:rFonts w:ascii="Calibri" w:hAnsi="Calibri"/>
        </w:rPr>
        <w:t xml:space="preserve">Приложение </w:t>
      </w:r>
      <w:r w:rsidR="001048A1">
        <w:rPr>
          <w:rFonts w:ascii="Calibri" w:hAnsi="Calibri"/>
        </w:rPr>
        <w:t>Б</w:t>
      </w:r>
    </w:p>
    <w:p w:rsidR="00E67A9D" w:rsidRPr="00926973" w:rsidRDefault="00BB6CBB" w:rsidP="00BB6CBB">
      <w:pPr>
        <w:ind w:left="1021" w:hanging="45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373699" cy="5642611"/>
            <wp:effectExtent l="19050" t="0" r="7801" b="0"/>
            <wp:docPr id="16" name="Рисунок 14" descr="УНЗ-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З-Д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779" cy="56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D" w:rsidRPr="00926973" w:rsidRDefault="00E67A9D" w:rsidP="00E67A9D">
      <w:pPr>
        <w:ind w:left="1021"/>
        <w:jc w:val="center"/>
        <w:rPr>
          <w:rFonts w:ascii="Calibri" w:hAnsi="Calibri"/>
        </w:rPr>
      </w:pPr>
    </w:p>
    <w:p w:rsidR="00E67A9D" w:rsidRPr="00926973" w:rsidRDefault="00E67A9D" w:rsidP="00E67A9D">
      <w:pPr>
        <w:ind w:left="1021"/>
        <w:jc w:val="center"/>
        <w:rPr>
          <w:rFonts w:ascii="Calibri" w:hAnsi="Calibri"/>
        </w:rPr>
      </w:pPr>
    </w:p>
    <w:p w:rsidR="00E67A9D" w:rsidRPr="00926973" w:rsidRDefault="00E67A9D" w:rsidP="00E67A9D">
      <w:pPr>
        <w:ind w:left="1021"/>
        <w:jc w:val="center"/>
        <w:rPr>
          <w:rFonts w:ascii="Calibri" w:hAnsi="Calibri"/>
        </w:rPr>
      </w:pPr>
    </w:p>
    <w:p w:rsidR="00E67A9D" w:rsidRPr="00926973" w:rsidRDefault="00E67A9D" w:rsidP="00E67A9D">
      <w:pPr>
        <w:ind w:left="1021"/>
        <w:jc w:val="center"/>
        <w:rPr>
          <w:rFonts w:ascii="Calibri" w:hAnsi="Calibri"/>
        </w:rPr>
      </w:pPr>
      <w:r w:rsidRPr="00926973">
        <w:rPr>
          <w:rFonts w:ascii="Calibri" w:hAnsi="Calibri"/>
        </w:rPr>
        <w:t>10</w:t>
      </w:r>
    </w:p>
    <w:p w:rsidR="00E67A9D" w:rsidRPr="00926973" w:rsidRDefault="00E67A9D" w:rsidP="00E67A9D">
      <w:pPr>
        <w:ind w:left="1021"/>
        <w:jc w:val="center"/>
        <w:rPr>
          <w:rFonts w:ascii="Calibri" w:hAnsi="Calibri"/>
        </w:rPr>
      </w:pPr>
    </w:p>
    <w:p w:rsidR="00CA7DD0" w:rsidRDefault="00CA7DD0" w:rsidP="00CA7DD0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Подготовка к работе.</w:t>
      </w:r>
    </w:p>
    <w:p w:rsidR="004B228B" w:rsidRPr="00563243" w:rsidRDefault="0068311F" w:rsidP="004B228B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 w:cs="Calibri"/>
        </w:rPr>
      </w:pPr>
      <w:r>
        <w:rPr>
          <w:rFonts w:ascii="Calibri" w:hAnsi="Calibri"/>
        </w:rPr>
        <w:t>Устройство выполнено в стандартном корпусе К04-09</w:t>
      </w:r>
      <w:r w:rsidR="004B228B" w:rsidRPr="00DF66D0">
        <w:rPr>
          <w:rFonts w:ascii="Calibri" w:hAnsi="Calibri"/>
        </w:rPr>
        <w:t>.</w:t>
      </w:r>
      <w:r w:rsidR="009510E4" w:rsidRPr="009510E4">
        <w:t xml:space="preserve"> </w:t>
      </w:r>
      <w:r w:rsidR="009C0310" w:rsidRPr="00563243">
        <w:rPr>
          <w:rFonts w:ascii="Calibri" w:hAnsi="Calibri" w:cs="Calibri"/>
        </w:rPr>
        <w:t>Мо</w:t>
      </w:r>
      <w:r w:rsidR="009C0310" w:rsidRPr="00563243">
        <w:rPr>
          <w:rFonts w:ascii="Calibri" w:hAnsi="Calibri" w:cs="Calibri"/>
        </w:rPr>
        <w:t>н</w:t>
      </w:r>
      <w:r w:rsidR="009C0310" w:rsidRPr="00563243">
        <w:rPr>
          <w:rFonts w:ascii="Calibri" w:hAnsi="Calibri" w:cs="Calibri"/>
        </w:rPr>
        <w:t>таж производится</w:t>
      </w:r>
      <w:r w:rsidR="00711964">
        <w:rPr>
          <w:rFonts w:ascii="Calibri" w:hAnsi="Calibri" w:cs="Calibri"/>
        </w:rPr>
        <w:t xml:space="preserve"> </w:t>
      </w:r>
      <w:r w:rsidR="009C0310" w:rsidRPr="00563243">
        <w:rPr>
          <w:rFonts w:ascii="Calibri" w:hAnsi="Calibri" w:cs="Calibri"/>
        </w:rPr>
        <w:t xml:space="preserve"> на</w:t>
      </w:r>
      <w:r w:rsidR="009510E4" w:rsidRPr="00563243">
        <w:rPr>
          <w:rFonts w:ascii="Calibri" w:hAnsi="Calibri" w:cs="Calibri"/>
        </w:rPr>
        <w:t xml:space="preserve"> </w:t>
      </w:r>
      <w:r w:rsidR="009510E4" w:rsidRPr="00563243">
        <w:rPr>
          <w:rFonts w:ascii="Calibri" w:hAnsi="Calibri" w:cs="Calibri"/>
          <w:lang w:val="en-US"/>
        </w:rPr>
        <w:t>DIN</w:t>
      </w:r>
      <w:r w:rsidR="009510E4" w:rsidRPr="00563243">
        <w:rPr>
          <w:rFonts w:ascii="Calibri" w:hAnsi="Calibri" w:cs="Calibri"/>
        </w:rPr>
        <w:t>-рейку 35мм</w:t>
      </w:r>
      <w:r w:rsidR="009C0310" w:rsidRPr="00563243">
        <w:rPr>
          <w:rFonts w:ascii="Calibri" w:hAnsi="Calibri" w:cs="Calibri"/>
        </w:rPr>
        <w:t>.</w:t>
      </w:r>
    </w:p>
    <w:p w:rsidR="00E00E80" w:rsidRPr="002F17AE" w:rsidRDefault="004B228B" w:rsidP="00E00E80">
      <w:pPr>
        <w:numPr>
          <w:ilvl w:val="1"/>
          <w:numId w:val="22"/>
        </w:numPr>
        <w:tabs>
          <w:tab w:val="left" w:pos="1580"/>
        </w:tabs>
        <w:jc w:val="center"/>
        <w:rPr>
          <w:rFonts w:ascii="Calibri" w:hAnsi="Calibri"/>
          <w:sz w:val="20"/>
          <w:szCs w:val="20"/>
        </w:rPr>
      </w:pPr>
      <w:r w:rsidRPr="002F17AE">
        <w:rPr>
          <w:rFonts w:ascii="Calibri" w:hAnsi="Calibri"/>
        </w:rPr>
        <w:t>Установите требуем</w:t>
      </w:r>
      <w:r w:rsidR="00780BA4" w:rsidRPr="002F17AE">
        <w:rPr>
          <w:rFonts w:ascii="Calibri" w:hAnsi="Calibri"/>
        </w:rPr>
        <w:t>ый режим работы выходного реле и</w:t>
      </w:r>
      <w:r w:rsidRPr="002F17AE">
        <w:rPr>
          <w:rFonts w:ascii="Calibri" w:hAnsi="Calibri"/>
        </w:rPr>
        <w:t xml:space="preserve"> зн</w:t>
      </w:r>
      <w:r w:rsidRPr="002F17AE">
        <w:rPr>
          <w:rFonts w:ascii="Calibri" w:hAnsi="Calibri"/>
        </w:rPr>
        <w:t>а</w:t>
      </w:r>
      <w:r w:rsidRPr="002F17AE">
        <w:rPr>
          <w:rFonts w:ascii="Calibri" w:hAnsi="Calibri"/>
        </w:rPr>
        <w:t xml:space="preserve">чение  тока срабатывания </w:t>
      </w:r>
      <w:r w:rsidRPr="002F17AE">
        <w:rPr>
          <w:rFonts w:ascii="Calibri" w:hAnsi="Calibri"/>
          <w:lang w:val="en-US"/>
        </w:rPr>
        <w:t>I</w:t>
      </w:r>
      <w:r w:rsidRPr="002F17AE">
        <w:rPr>
          <w:rFonts w:ascii="Calibri" w:hAnsi="Calibri"/>
          <w:vertAlign w:val="subscript"/>
        </w:rPr>
        <w:t xml:space="preserve">ср </w:t>
      </w:r>
      <w:r w:rsidR="003E7895" w:rsidRPr="002F17AE">
        <w:rPr>
          <w:rFonts w:ascii="Calibri" w:hAnsi="Calibri"/>
        </w:rPr>
        <w:t xml:space="preserve"> и</w:t>
      </w:r>
      <w:r w:rsidRPr="002F17AE">
        <w:rPr>
          <w:rFonts w:ascii="Calibri" w:hAnsi="Calibri"/>
        </w:rPr>
        <w:t xml:space="preserve"> </w:t>
      </w:r>
      <w:r w:rsidR="004353DD" w:rsidRPr="002F17AE">
        <w:rPr>
          <w:rFonts w:ascii="Calibri" w:hAnsi="Calibri"/>
        </w:rPr>
        <w:t xml:space="preserve">времени срабатывания </w:t>
      </w:r>
      <w:r w:rsidR="003E7895" w:rsidRPr="002F17AE">
        <w:rPr>
          <w:rFonts w:ascii="Calibri" w:hAnsi="Calibri"/>
          <w:lang w:val="en-US"/>
        </w:rPr>
        <w:t>t</w:t>
      </w:r>
      <w:r w:rsidR="003E7895" w:rsidRPr="002F17AE">
        <w:rPr>
          <w:rFonts w:ascii="Calibri" w:hAnsi="Calibri"/>
          <w:vertAlign w:val="subscript"/>
        </w:rPr>
        <w:t>з</w:t>
      </w:r>
      <w:r w:rsidR="003E7895" w:rsidRPr="002F17AE">
        <w:rPr>
          <w:rFonts w:ascii="Calibri" w:hAnsi="Calibri"/>
        </w:rPr>
        <w:t xml:space="preserve"> </w:t>
      </w:r>
      <w:r w:rsidR="004353DD" w:rsidRPr="002F17AE">
        <w:rPr>
          <w:rFonts w:ascii="Calibri" w:hAnsi="Calibri"/>
        </w:rPr>
        <w:t xml:space="preserve">с помощью </w:t>
      </w:r>
      <w:r w:rsidR="00780BA4" w:rsidRPr="002F17AE">
        <w:rPr>
          <w:rFonts w:ascii="Calibri" w:hAnsi="Calibri"/>
        </w:rPr>
        <w:t>переключател</w:t>
      </w:r>
      <w:r w:rsidR="00FC442D">
        <w:rPr>
          <w:rFonts w:ascii="Calibri" w:hAnsi="Calibri"/>
        </w:rPr>
        <w:t>ей</w:t>
      </w:r>
      <w:r w:rsidR="00780BA4" w:rsidRPr="002F17AE">
        <w:rPr>
          <w:rFonts w:ascii="Calibri" w:hAnsi="Calibri"/>
        </w:rPr>
        <w:t xml:space="preserve"> </w:t>
      </w:r>
      <w:r w:rsidR="00780BA4" w:rsidRPr="002F17AE">
        <w:rPr>
          <w:rFonts w:ascii="Calibri" w:hAnsi="Calibri"/>
          <w:lang w:val="en-US"/>
        </w:rPr>
        <w:t>S</w:t>
      </w:r>
      <w:r w:rsidR="00780BA4" w:rsidRPr="002F17AE">
        <w:rPr>
          <w:rFonts w:ascii="Calibri" w:hAnsi="Calibri"/>
        </w:rPr>
        <w:t>1</w:t>
      </w:r>
      <w:r w:rsidR="00FC442D">
        <w:rPr>
          <w:rFonts w:ascii="Calibri" w:hAnsi="Calibri"/>
        </w:rPr>
        <w:t>-</w:t>
      </w:r>
      <w:r w:rsidR="00FC442D">
        <w:rPr>
          <w:rFonts w:ascii="Calibri" w:hAnsi="Calibri"/>
          <w:lang w:val="en-US"/>
        </w:rPr>
        <w:t>S</w:t>
      </w:r>
      <w:r w:rsidR="00FC442D" w:rsidRPr="00FC442D">
        <w:rPr>
          <w:rFonts w:ascii="Calibri" w:hAnsi="Calibri"/>
        </w:rPr>
        <w:t>10</w:t>
      </w:r>
      <w:r w:rsidR="00E43A69" w:rsidRPr="002F17AE">
        <w:rPr>
          <w:rFonts w:ascii="Calibri" w:hAnsi="Calibri"/>
        </w:rPr>
        <w:t xml:space="preserve"> Приложение  </w:t>
      </w:r>
      <w:r w:rsidR="00F5653E">
        <w:rPr>
          <w:rFonts w:ascii="Calibri" w:hAnsi="Calibri"/>
        </w:rPr>
        <w:t>В</w:t>
      </w:r>
      <w:r w:rsidR="00243C8E" w:rsidRPr="002F17AE">
        <w:rPr>
          <w:rFonts w:ascii="Calibri" w:hAnsi="Calibri"/>
          <w:sz w:val="28"/>
          <w:szCs w:val="28"/>
        </w:rPr>
        <w:t>.</w:t>
      </w:r>
    </w:p>
    <w:p w:rsidR="00AE3963" w:rsidRPr="004B228B" w:rsidRDefault="00AE3963" w:rsidP="00AE3963">
      <w:pPr>
        <w:tabs>
          <w:tab w:val="left" w:pos="1580"/>
        </w:tabs>
        <w:ind w:left="1224"/>
        <w:jc w:val="both"/>
        <w:rPr>
          <w:rFonts w:ascii="Calibri" w:hAnsi="Calibri"/>
          <w:b/>
        </w:rPr>
      </w:pPr>
      <w:r w:rsidRPr="004B228B">
        <w:rPr>
          <w:rFonts w:ascii="Calibri" w:hAnsi="Calibri"/>
          <w:b/>
        </w:rPr>
        <w:t xml:space="preserve">ВНИМАНИЕ! </w:t>
      </w:r>
    </w:p>
    <w:p w:rsidR="004B228B" w:rsidRPr="00DF66D0" w:rsidRDefault="004B228B" w:rsidP="00DF66D0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/>
        </w:rPr>
      </w:pPr>
      <w:r w:rsidRPr="00DF66D0">
        <w:rPr>
          <w:rFonts w:ascii="Calibri" w:hAnsi="Calibri"/>
        </w:rPr>
        <w:t>Электрический монтаж устройства производится согласно р</w:t>
      </w:r>
      <w:r w:rsidRPr="00DF66D0">
        <w:rPr>
          <w:rFonts w:ascii="Calibri" w:hAnsi="Calibri"/>
        </w:rPr>
        <w:t>е</w:t>
      </w:r>
      <w:r w:rsidRPr="00DF66D0">
        <w:rPr>
          <w:rFonts w:ascii="Calibri" w:hAnsi="Calibri"/>
        </w:rPr>
        <w:t>комендуемых</w:t>
      </w:r>
      <w:r w:rsidR="00E037BE">
        <w:rPr>
          <w:rFonts w:ascii="Calibri" w:hAnsi="Calibri"/>
        </w:rPr>
        <w:t xml:space="preserve"> схем, приведенных в приложении</w:t>
      </w:r>
      <w:r w:rsidRPr="00DF66D0">
        <w:rPr>
          <w:rFonts w:ascii="Calibri" w:hAnsi="Calibri"/>
        </w:rPr>
        <w:t xml:space="preserve"> </w:t>
      </w:r>
      <w:r w:rsidR="00F5653E">
        <w:rPr>
          <w:rFonts w:ascii="Calibri" w:hAnsi="Calibri"/>
        </w:rPr>
        <w:t>Б</w:t>
      </w:r>
      <w:r w:rsidRPr="00DF66D0">
        <w:rPr>
          <w:rFonts w:ascii="Calibri" w:hAnsi="Calibri"/>
        </w:rPr>
        <w:t>.</w:t>
      </w:r>
    </w:p>
    <w:p w:rsidR="004B228B" w:rsidRPr="00DF66D0" w:rsidRDefault="004B228B" w:rsidP="004353DD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/>
        </w:rPr>
      </w:pPr>
      <w:r w:rsidRPr="00DF66D0">
        <w:rPr>
          <w:rFonts w:ascii="Calibri" w:hAnsi="Calibri"/>
        </w:rPr>
        <w:t xml:space="preserve"> Сечение проводов, присоединяемых к контактным зажимам 1, 2, 3, 4  устройства, должно быть от 1 до 2,5 мм</w:t>
      </w:r>
      <w:r w:rsidRPr="00DF66D0">
        <w:rPr>
          <w:rFonts w:ascii="Calibri" w:hAnsi="Calibri"/>
          <w:vertAlign w:val="superscript"/>
        </w:rPr>
        <w:t>2</w:t>
      </w:r>
      <w:r w:rsidRPr="00DF66D0">
        <w:rPr>
          <w:rFonts w:ascii="Calibri" w:hAnsi="Calibri"/>
        </w:rPr>
        <w:t>.</w:t>
      </w:r>
    </w:p>
    <w:p w:rsidR="004B228B" w:rsidRPr="00DF66D0" w:rsidRDefault="004B228B" w:rsidP="004353DD">
      <w:pPr>
        <w:numPr>
          <w:ilvl w:val="1"/>
          <w:numId w:val="22"/>
        </w:numPr>
        <w:tabs>
          <w:tab w:val="left" w:pos="1580"/>
        </w:tabs>
        <w:jc w:val="both"/>
        <w:rPr>
          <w:rFonts w:ascii="Calibri" w:hAnsi="Calibri"/>
        </w:rPr>
      </w:pPr>
      <w:r w:rsidRPr="00DF66D0">
        <w:rPr>
          <w:rFonts w:ascii="Calibri" w:hAnsi="Calibri"/>
        </w:rPr>
        <w:t xml:space="preserve"> Сечение провода, пропускаемого через трансформатор тока устройства, выбирается из условий термической стойкости при предполагаемом токе однофазного короткого замык</w:t>
      </w:r>
      <w:r w:rsidRPr="00DF66D0">
        <w:rPr>
          <w:rFonts w:ascii="Calibri" w:hAnsi="Calibri"/>
        </w:rPr>
        <w:t>а</w:t>
      </w:r>
      <w:r w:rsidRPr="00DF66D0">
        <w:rPr>
          <w:rFonts w:ascii="Calibri" w:hAnsi="Calibri"/>
        </w:rPr>
        <w:t>ния.</w:t>
      </w:r>
    </w:p>
    <w:p w:rsidR="00DF66D0" w:rsidRDefault="00DF66D0" w:rsidP="00DF66D0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Техническое обслуживание</w:t>
      </w:r>
      <w:r w:rsidR="0082156B">
        <w:rPr>
          <w:rFonts w:ascii="Calibri" w:hAnsi="Calibri"/>
          <w:b/>
          <w:bCs/>
        </w:rPr>
        <w:t xml:space="preserve"> и ремонт</w:t>
      </w:r>
      <w:r>
        <w:rPr>
          <w:rFonts w:ascii="Calibri" w:hAnsi="Calibri"/>
          <w:b/>
          <w:bCs/>
        </w:rPr>
        <w:t>.</w:t>
      </w:r>
    </w:p>
    <w:p w:rsidR="00DF66D0" w:rsidRPr="00DF66D0" w:rsidRDefault="00DF66D0" w:rsidP="00DF66D0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DF66D0" w:rsidRPr="002C2129" w:rsidRDefault="00DF66D0" w:rsidP="00DF66D0">
      <w:pPr>
        <w:pStyle w:val="21"/>
        <w:numPr>
          <w:ilvl w:val="1"/>
          <w:numId w:val="22"/>
        </w:numPr>
        <w:tabs>
          <w:tab w:val="clear" w:pos="1540"/>
        </w:tabs>
        <w:jc w:val="both"/>
        <w:rPr>
          <w:rFonts w:ascii="Calibri" w:hAnsi="Calibri" w:cs="Calibri"/>
          <w:sz w:val="24"/>
        </w:rPr>
      </w:pPr>
      <w:r w:rsidRPr="002C2129">
        <w:rPr>
          <w:rFonts w:ascii="Calibri" w:hAnsi="Calibri" w:cs="Calibri"/>
          <w:sz w:val="24"/>
        </w:rPr>
        <w:t>Устройство в специальном техническом обслуживании не н</w:t>
      </w:r>
      <w:r w:rsidRPr="002C2129">
        <w:rPr>
          <w:rFonts w:ascii="Calibri" w:hAnsi="Calibri" w:cs="Calibri"/>
          <w:sz w:val="24"/>
        </w:rPr>
        <w:t>у</w:t>
      </w:r>
      <w:r w:rsidRPr="002C2129">
        <w:rPr>
          <w:rFonts w:ascii="Calibri" w:hAnsi="Calibri" w:cs="Calibri"/>
          <w:sz w:val="24"/>
        </w:rPr>
        <w:t xml:space="preserve">ждается. </w:t>
      </w:r>
    </w:p>
    <w:p w:rsidR="00AE3963" w:rsidRDefault="00AE3963" w:rsidP="0082156B">
      <w:pPr>
        <w:pStyle w:val="21"/>
        <w:numPr>
          <w:ilvl w:val="1"/>
          <w:numId w:val="22"/>
        </w:numPr>
        <w:tabs>
          <w:tab w:val="clear" w:pos="1540"/>
        </w:tabs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Периодически рекомендуется проводить тестирование </w:t>
      </w:r>
      <w:r w:rsidR="00F2685F">
        <w:rPr>
          <w:rFonts w:ascii="Calibri" w:hAnsi="Calibri" w:cs="Calibri"/>
          <w:sz w:val="24"/>
        </w:rPr>
        <w:t>(кно</w:t>
      </w:r>
      <w:r w:rsidR="00F2685F">
        <w:rPr>
          <w:rFonts w:ascii="Calibri" w:hAnsi="Calibri" w:cs="Calibri"/>
          <w:sz w:val="24"/>
        </w:rPr>
        <w:t>п</w:t>
      </w:r>
      <w:r w:rsidR="00F2685F">
        <w:rPr>
          <w:rFonts w:ascii="Calibri" w:hAnsi="Calibri" w:cs="Calibri"/>
          <w:sz w:val="24"/>
        </w:rPr>
        <w:t xml:space="preserve">ка «Тест») </w:t>
      </w:r>
      <w:r>
        <w:rPr>
          <w:rFonts w:ascii="Calibri" w:hAnsi="Calibri" w:cs="Calibri"/>
          <w:sz w:val="24"/>
        </w:rPr>
        <w:t>устройства, согласно требованиям эксплуат</w:t>
      </w:r>
      <w:r>
        <w:rPr>
          <w:rFonts w:ascii="Calibri" w:hAnsi="Calibri" w:cs="Calibri"/>
          <w:sz w:val="24"/>
        </w:rPr>
        <w:t>и</w:t>
      </w:r>
      <w:r>
        <w:rPr>
          <w:rFonts w:ascii="Calibri" w:hAnsi="Calibri" w:cs="Calibri"/>
          <w:sz w:val="24"/>
        </w:rPr>
        <w:t xml:space="preserve">рующего предприятия. </w:t>
      </w:r>
    </w:p>
    <w:p w:rsidR="0082156B" w:rsidRPr="002C2129" w:rsidRDefault="0082156B" w:rsidP="0082156B">
      <w:pPr>
        <w:pStyle w:val="21"/>
        <w:numPr>
          <w:ilvl w:val="1"/>
          <w:numId w:val="22"/>
        </w:numPr>
        <w:tabs>
          <w:tab w:val="clear" w:pos="1540"/>
        </w:tabs>
        <w:jc w:val="both"/>
        <w:rPr>
          <w:rFonts w:ascii="Calibri" w:hAnsi="Calibri" w:cs="Calibri"/>
          <w:sz w:val="24"/>
        </w:rPr>
      </w:pPr>
      <w:r w:rsidRPr="002C2129">
        <w:rPr>
          <w:rFonts w:ascii="Calibri" w:hAnsi="Calibri" w:cs="Calibri"/>
          <w:sz w:val="24"/>
        </w:rPr>
        <w:t>При обнаружении неисправности ремонт производится изг</w:t>
      </w:r>
      <w:r w:rsidRPr="002C2129">
        <w:rPr>
          <w:rFonts w:ascii="Calibri" w:hAnsi="Calibri" w:cs="Calibri"/>
          <w:sz w:val="24"/>
        </w:rPr>
        <w:t>о</w:t>
      </w:r>
      <w:r w:rsidRPr="002C2129">
        <w:rPr>
          <w:rFonts w:ascii="Calibri" w:hAnsi="Calibri" w:cs="Calibri"/>
          <w:sz w:val="24"/>
        </w:rPr>
        <w:t>товителем</w:t>
      </w:r>
      <w:r w:rsidR="00F50EFC" w:rsidRPr="002C2129">
        <w:rPr>
          <w:rFonts w:ascii="Calibri" w:hAnsi="Calibri" w:cs="Calibri"/>
          <w:sz w:val="24"/>
        </w:rPr>
        <w:t xml:space="preserve"> НПП «Бинар»</w:t>
      </w:r>
      <w:r w:rsidRPr="002C2129">
        <w:rPr>
          <w:rFonts w:ascii="Calibri" w:hAnsi="Calibri" w:cs="Calibri"/>
          <w:sz w:val="24"/>
        </w:rPr>
        <w:t>.</w:t>
      </w:r>
    </w:p>
    <w:p w:rsidR="0026070A" w:rsidRPr="004B228B" w:rsidRDefault="0026070A" w:rsidP="005F7AFC">
      <w:pPr>
        <w:tabs>
          <w:tab w:val="left" w:pos="960"/>
        </w:tabs>
        <w:rPr>
          <w:rFonts w:ascii="Calibri" w:hAnsi="Calibri"/>
          <w:b/>
          <w:bCs/>
          <w:sz w:val="20"/>
          <w:szCs w:val="20"/>
        </w:rPr>
      </w:pPr>
    </w:p>
    <w:p w:rsidR="00DF66D0" w:rsidRPr="00DF66D0" w:rsidRDefault="00DF66D0" w:rsidP="00DF66D0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 w:rsidRPr="00DF66D0">
        <w:rPr>
          <w:rFonts w:ascii="Calibri" w:hAnsi="Calibri"/>
          <w:b/>
          <w:bCs/>
        </w:rPr>
        <w:t>Транспортирование и хранение.</w:t>
      </w:r>
    </w:p>
    <w:p w:rsidR="00DF66D0" w:rsidRPr="00DF66D0" w:rsidRDefault="00DF66D0" w:rsidP="00DF66D0">
      <w:pPr>
        <w:tabs>
          <w:tab w:val="left" w:pos="960"/>
        </w:tabs>
        <w:ind w:left="360"/>
        <w:rPr>
          <w:rFonts w:ascii="Calibri" w:hAnsi="Calibri"/>
          <w:b/>
          <w:bCs/>
          <w:sz w:val="16"/>
          <w:szCs w:val="16"/>
        </w:rPr>
      </w:pPr>
    </w:p>
    <w:p w:rsidR="00DF66D0" w:rsidRPr="00DF66D0" w:rsidRDefault="00DF66D0" w:rsidP="00DF66D0">
      <w:pPr>
        <w:pStyle w:val="2"/>
        <w:numPr>
          <w:ilvl w:val="1"/>
          <w:numId w:val="22"/>
        </w:numPr>
        <w:spacing w:before="0" w:after="0"/>
        <w:jc w:val="both"/>
        <w:rPr>
          <w:rFonts w:ascii="Calibri" w:hAnsi="Calibri"/>
          <w:b w:val="0"/>
          <w:i w:val="0"/>
          <w:sz w:val="24"/>
          <w:szCs w:val="24"/>
        </w:rPr>
      </w:pPr>
      <w:r w:rsidRPr="00DF66D0">
        <w:rPr>
          <w:rFonts w:ascii="Calibri" w:hAnsi="Calibri"/>
          <w:b w:val="0"/>
          <w:i w:val="0"/>
          <w:sz w:val="24"/>
          <w:szCs w:val="24"/>
        </w:rPr>
        <w:t>Транспортирование и хранение по ГОСТ 23216 и  ГОСТ 15150.</w:t>
      </w:r>
    </w:p>
    <w:p w:rsidR="00AE3963" w:rsidRPr="00AE3963" w:rsidRDefault="00DF66D0" w:rsidP="00DF66D0">
      <w:pPr>
        <w:pStyle w:val="2"/>
        <w:numPr>
          <w:ilvl w:val="1"/>
          <w:numId w:val="22"/>
        </w:numPr>
        <w:spacing w:before="0" w:after="0"/>
        <w:jc w:val="both"/>
        <w:rPr>
          <w:rFonts w:ascii="Calibri" w:hAnsi="Calibri"/>
          <w:b w:val="0"/>
          <w:i w:val="0"/>
          <w:sz w:val="24"/>
          <w:szCs w:val="24"/>
        </w:rPr>
      </w:pPr>
      <w:r w:rsidRPr="00AE3963">
        <w:rPr>
          <w:rFonts w:ascii="Calibri" w:hAnsi="Calibri"/>
          <w:b w:val="0"/>
          <w:i w:val="0"/>
          <w:sz w:val="24"/>
          <w:szCs w:val="24"/>
        </w:rPr>
        <w:t>Условия транспортирования в части воздействия</w:t>
      </w:r>
    </w:p>
    <w:p w:rsidR="00E67A9D" w:rsidRPr="006F5197" w:rsidRDefault="00DF66D0" w:rsidP="002943DC">
      <w:pPr>
        <w:tabs>
          <w:tab w:val="left" w:pos="1420"/>
        </w:tabs>
        <w:ind w:left="1021"/>
        <w:jc w:val="both"/>
        <w:rPr>
          <w:rFonts w:ascii="Calibri" w:hAnsi="Calibri"/>
        </w:rPr>
      </w:pPr>
      <w:r w:rsidRPr="00AE3963">
        <w:rPr>
          <w:rFonts w:ascii="Calibri" w:hAnsi="Calibri"/>
        </w:rPr>
        <w:t xml:space="preserve"> механических факторов -  Л   (перевозка без перегрузок а</w:t>
      </w:r>
      <w:r w:rsidRPr="00AE3963">
        <w:rPr>
          <w:rFonts w:ascii="Calibri" w:hAnsi="Calibri"/>
        </w:rPr>
        <w:t>в</w:t>
      </w:r>
      <w:r w:rsidRPr="00AE3963">
        <w:rPr>
          <w:rFonts w:ascii="Calibri" w:hAnsi="Calibri"/>
        </w:rPr>
        <w:t>томобильным транспортом по дорогам с асфальтовым и бетонным покрытием на расстояние до 200 км; по булы</w:t>
      </w:r>
      <w:r w:rsidRPr="00AE3963">
        <w:rPr>
          <w:rFonts w:ascii="Calibri" w:hAnsi="Calibri"/>
        </w:rPr>
        <w:t>ж</w:t>
      </w:r>
      <w:r w:rsidRPr="00AE3963">
        <w:rPr>
          <w:rFonts w:ascii="Calibri" w:hAnsi="Calibri"/>
        </w:rPr>
        <w:t>ным и грунтовым дорогам на расстояние до 50 км со скор</w:t>
      </w:r>
      <w:r w:rsidRPr="00AE3963">
        <w:rPr>
          <w:rFonts w:ascii="Calibri" w:hAnsi="Calibri"/>
        </w:rPr>
        <w:t>о</w:t>
      </w:r>
      <w:r w:rsidRPr="00AE3963">
        <w:rPr>
          <w:rFonts w:ascii="Calibri" w:hAnsi="Calibri"/>
        </w:rPr>
        <w:t>стью до 40 км/ч; перевозки различными видами транспор</w:t>
      </w:r>
    </w:p>
    <w:p w:rsidR="00E67A9D" w:rsidRPr="006F5197" w:rsidRDefault="00E67A9D" w:rsidP="002943DC">
      <w:pPr>
        <w:tabs>
          <w:tab w:val="left" w:pos="1420"/>
        </w:tabs>
        <w:ind w:left="1021"/>
        <w:jc w:val="both"/>
        <w:rPr>
          <w:rFonts w:ascii="Calibri" w:hAnsi="Calibri"/>
        </w:rPr>
      </w:pPr>
    </w:p>
    <w:p w:rsidR="00E67A9D" w:rsidRPr="000972F3" w:rsidRDefault="00E67A9D" w:rsidP="00E67A9D">
      <w:pPr>
        <w:tabs>
          <w:tab w:val="left" w:pos="1420"/>
        </w:tabs>
        <w:ind w:left="1021"/>
        <w:jc w:val="center"/>
        <w:rPr>
          <w:rFonts w:ascii="Calibri" w:hAnsi="Calibri"/>
        </w:rPr>
      </w:pPr>
      <w:r w:rsidRPr="000972F3">
        <w:rPr>
          <w:rFonts w:ascii="Calibri" w:hAnsi="Calibri"/>
        </w:rPr>
        <w:t>7</w:t>
      </w:r>
    </w:p>
    <w:p w:rsidR="00E67A9D" w:rsidRPr="000972F3" w:rsidRDefault="00E67A9D" w:rsidP="002943DC">
      <w:pPr>
        <w:tabs>
          <w:tab w:val="left" w:pos="1420"/>
        </w:tabs>
        <w:ind w:left="1021"/>
        <w:jc w:val="both"/>
        <w:rPr>
          <w:rFonts w:ascii="Calibri" w:hAnsi="Calibri"/>
        </w:rPr>
      </w:pPr>
    </w:p>
    <w:p w:rsidR="00E67A9D" w:rsidRPr="00E67A9D" w:rsidRDefault="00DF66D0" w:rsidP="002943DC">
      <w:pPr>
        <w:tabs>
          <w:tab w:val="left" w:pos="1420"/>
        </w:tabs>
        <w:ind w:left="1021"/>
        <w:jc w:val="both"/>
        <w:rPr>
          <w:rFonts w:ascii="Calibri" w:hAnsi="Calibri"/>
        </w:rPr>
      </w:pPr>
      <w:r w:rsidRPr="00AE3963">
        <w:rPr>
          <w:rFonts w:ascii="Calibri" w:hAnsi="Calibri"/>
        </w:rPr>
        <w:t>та: воздушным или железнодорожным транспортом с со</w:t>
      </w:r>
    </w:p>
    <w:p w:rsidR="00C96748" w:rsidRDefault="00DF66D0" w:rsidP="002943DC">
      <w:pPr>
        <w:tabs>
          <w:tab w:val="left" w:pos="1420"/>
        </w:tabs>
        <w:ind w:left="1021"/>
        <w:jc w:val="both"/>
        <w:rPr>
          <w:rFonts w:ascii="Calibri" w:hAnsi="Calibri" w:cs="Calibri"/>
        </w:rPr>
      </w:pPr>
      <w:r w:rsidRPr="00AE3963">
        <w:rPr>
          <w:rFonts w:ascii="Calibri" w:hAnsi="Calibri"/>
        </w:rPr>
        <w:t xml:space="preserve">вместно автомобильным с отнесенным к </w:t>
      </w:r>
      <w:r w:rsidR="002943DC" w:rsidRPr="00AE3963">
        <w:rPr>
          <w:rFonts w:ascii="Calibri" w:hAnsi="Calibri"/>
        </w:rPr>
        <w:t>настоящим усл</w:t>
      </w:r>
      <w:r w:rsidR="002943DC" w:rsidRPr="00AE3963">
        <w:rPr>
          <w:rFonts w:ascii="Calibri" w:hAnsi="Calibri"/>
        </w:rPr>
        <w:t>о</w:t>
      </w:r>
      <w:r w:rsidR="002943DC" w:rsidRPr="00AE3963">
        <w:rPr>
          <w:rFonts w:ascii="Calibri" w:hAnsi="Calibri"/>
        </w:rPr>
        <w:t>виям, с общим числом перегрузок не более двух) по ГОСТ 23216, в части воздействия климатических факторов  –  такие же, как условия хранения 3 (неотапливаемое хран</w:t>
      </w:r>
      <w:r w:rsidR="002943DC" w:rsidRPr="00AE3963">
        <w:rPr>
          <w:rFonts w:ascii="Calibri" w:hAnsi="Calibri"/>
        </w:rPr>
        <w:t>и</w:t>
      </w:r>
      <w:r w:rsidR="002943DC" w:rsidRPr="00AE3963">
        <w:rPr>
          <w:rFonts w:ascii="Calibri" w:hAnsi="Calibri"/>
        </w:rPr>
        <w:t xml:space="preserve">лище, климатические факторы: температура воздуха от плюс 50 </w:t>
      </w:r>
      <w:r w:rsidR="002943DC" w:rsidRPr="00AE3963">
        <w:rPr>
          <w:rFonts w:ascii="Calibri" w:hAnsi="Calibri"/>
        </w:rPr>
        <w:sym w:font="Symbol" w:char="F0B0"/>
      </w:r>
      <w:r w:rsidR="002943DC" w:rsidRPr="00AE3963">
        <w:rPr>
          <w:rFonts w:ascii="Calibri" w:hAnsi="Calibri"/>
        </w:rPr>
        <w:t xml:space="preserve">С до минус 50 </w:t>
      </w:r>
      <w:r w:rsidR="002943DC" w:rsidRPr="00AE3963">
        <w:rPr>
          <w:rFonts w:ascii="Calibri" w:hAnsi="Calibri"/>
        </w:rPr>
        <w:sym w:font="Symbol" w:char="F0B0"/>
      </w:r>
      <w:r w:rsidR="002943DC" w:rsidRPr="00AE3963">
        <w:rPr>
          <w:rFonts w:ascii="Calibri" w:hAnsi="Calibri"/>
        </w:rPr>
        <w:t>С, относительная влажность 100 % при 25 °С)  по ГОСТ 15150.</w:t>
      </w:r>
      <w:r w:rsidR="00AE3963" w:rsidRPr="00DB3DC9">
        <w:rPr>
          <w:rFonts w:ascii="Calibri" w:hAnsi="Calibri" w:cs="Calibri"/>
        </w:rPr>
        <w:t xml:space="preserve">                                                          </w:t>
      </w:r>
    </w:p>
    <w:p w:rsidR="00AE3963" w:rsidRPr="00E67A9D" w:rsidRDefault="00AE3963" w:rsidP="00C96748">
      <w:pPr>
        <w:jc w:val="center"/>
        <w:rPr>
          <w:rFonts w:ascii="Calibri" w:hAnsi="Calibri" w:cs="Calibri"/>
        </w:rPr>
      </w:pPr>
    </w:p>
    <w:p w:rsidR="00DF66D0" w:rsidRPr="00DF66D0" w:rsidRDefault="00DF66D0" w:rsidP="00DF66D0">
      <w:pPr>
        <w:pStyle w:val="2"/>
        <w:numPr>
          <w:ilvl w:val="1"/>
          <w:numId w:val="22"/>
        </w:numPr>
        <w:spacing w:before="0" w:after="0"/>
        <w:jc w:val="both"/>
        <w:rPr>
          <w:rFonts w:ascii="Calibri" w:hAnsi="Calibri"/>
          <w:b w:val="0"/>
          <w:i w:val="0"/>
          <w:sz w:val="24"/>
          <w:szCs w:val="24"/>
        </w:rPr>
      </w:pPr>
      <w:r w:rsidRPr="00DF66D0">
        <w:rPr>
          <w:rFonts w:ascii="Calibri" w:hAnsi="Calibri"/>
          <w:b w:val="0"/>
          <w:i w:val="0"/>
          <w:sz w:val="24"/>
          <w:szCs w:val="24"/>
        </w:rPr>
        <w:t>Условия хранения – 1 (отапливаемое хранилище, климатич</w:t>
      </w:r>
      <w:r w:rsidRPr="00DF66D0">
        <w:rPr>
          <w:rFonts w:ascii="Calibri" w:hAnsi="Calibri"/>
          <w:b w:val="0"/>
          <w:i w:val="0"/>
          <w:sz w:val="24"/>
          <w:szCs w:val="24"/>
        </w:rPr>
        <w:t>е</w:t>
      </w:r>
      <w:r w:rsidRPr="00DF66D0">
        <w:rPr>
          <w:rFonts w:ascii="Calibri" w:hAnsi="Calibri"/>
          <w:b w:val="0"/>
          <w:i w:val="0"/>
          <w:sz w:val="24"/>
          <w:szCs w:val="24"/>
        </w:rPr>
        <w:t>ские факторы: температура воздуха от плюс 40</w:t>
      </w:r>
      <w:r w:rsidR="005C7E7A">
        <w:rPr>
          <w:rFonts w:ascii="Calibri" w:hAnsi="Calibri"/>
          <w:b w:val="0"/>
          <w:i w:val="0"/>
          <w:sz w:val="24"/>
          <w:szCs w:val="24"/>
        </w:rPr>
        <w:t xml:space="preserve"> </w:t>
      </w:r>
      <w:r w:rsidRPr="00DF66D0">
        <w:rPr>
          <w:rFonts w:ascii="Calibri" w:hAnsi="Calibri"/>
          <w:b w:val="0"/>
          <w:i w:val="0"/>
          <w:sz w:val="24"/>
          <w:szCs w:val="24"/>
        </w:rPr>
        <w:sym w:font="Symbol" w:char="F0B0"/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С до </w:t>
      </w:r>
      <w:r w:rsidR="0082156B">
        <w:rPr>
          <w:rFonts w:ascii="Calibri" w:hAnsi="Calibri"/>
          <w:b w:val="0"/>
          <w:i w:val="0"/>
          <w:sz w:val="24"/>
          <w:szCs w:val="24"/>
        </w:rPr>
        <w:t>плю</w:t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с 5 </w:t>
      </w:r>
      <w:r w:rsidRPr="00DF66D0">
        <w:rPr>
          <w:rFonts w:ascii="Calibri" w:hAnsi="Calibri"/>
          <w:b w:val="0"/>
          <w:i w:val="0"/>
          <w:sz w:val="24"/>
          <w:szCs w:val="24"/>
        </w:rPr>
        <w:sym w:font="Symbol" w:char="F0B0"/>
      </w:r>
      <w:r w:rsidRPr="00DF66D0">
        <w:rPr>
          <w:rFonts w:ascii="Calibri" w:hAnsi="Calibri"/>
          <w:b w:val="0"/>
          <w:i w:val="0"/>
          <w:sz w:val="24"/>
          <w:szCs w:val="24"/>
        </w:rPr>
        <w:t xml:space="preserve">С, относительная влажность 80 % при 25 </w:t>
      </w:r>
      <w:r w:rsidR="005C7E7A" w:rsidRPr="00DF66D0">
        <w:rPr>
          <w:rFonts w:ascii="Calibri" w:hAnsi="Calibri"/>
          <w:b w:val="0"/>
          <w:i w:val="0"/>
          <w:sz w:val="24"/>
          <w:szCs w:val="24"/>
        </w:rPr>
        <w:sym w:font="Symbol" w:char="F0B0"/>
      </w:r>
      <w:r w:rsidR="005C7E7A" w:rsidRPr="00DF66D0">
        <w:rPr>
          <w:rFonts w:ascii="Calibri" w:hAnsi="Calibri"/>
          <w:b w:val="0"/>
          <w:i w:val="0"/>
          <w:sz w:val="24"/>
          <w:szCs w:val="24"/>
        </w:rPr>
        <w:t>С</w:t>
      </w:r>
      <w:r w:rsidRPr="00DF66D0">
        <w:rPr>
          <w:rFonts w:ascii="Calibri" w:hAnsi="Calibri"/>
          <w:b w:val="0"/>
          <w:i w:val="0"/>
          <w:sz w:val="24"/>
          <w:szCs w:val="24"/>
        </w:rPr>
        <w:t>) по ГОСТ 15150  на складах,  срок хранения у потребителя в упаковке изг</w:t>
      </w:r>
      <w:r w:rsidRPr="00DF66D0">
        <w:rPr>
          <w:rFonts w:ascii="Calibri" w:hAnsi="Calibri"/>
          <w:b w:val="0"/>
          <w:i w:val="0"/>
          <w:sz w:val="24"/>
          <w:szCs w:val="24"/>
        </w:rPr>
        <w:t>о</w:t>
      </w:r>
      <w:r w:rsidRPr="00DF66D0">
        <w:rPr>
          <w:rFonts w:ascii="Calibri" w:hAnsi="Calibri"/>
          <w:b w:val="0"/>
          <w:i w:val="0"/>
          <w:sz w:val="24"/>
          <w:szCs w:val="24"/>
        </w:rPr>
        <w:t>товителя – 6 месяцев.</w:t>
      </w:r>
    </w:p>
    <w:p w:rsidR="00E55586" w:rsidRPr="00DF66D0" w:rsidRDefault="00E55586">
      <w:pPr>
        <w:pStyle w:val="a5"/>
        <w:rPr>
          <w:rFonts w:ascii="Calibri" w:hAnsi="Calibri"/>
          <w:b w:val="0"/>
          <w:sz w:val="24"/>
        </w:rPr>
      </w:pPr>
    </w:p>
    <w:p w:rsidR="00DF66D0" w:rsidRPr="007F7508" w:rsidRDefault="00DF66D0" w:rsidP="005A19C0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 w:rsidRPr="007F7508">
        <w:rPr>
          <w:rFonts w:ascii="Calibri" w:hAnsi="Calibri"/>
          <w:b/>
          <w:bCs/>
        </w:rPr>
        <w:t>Гарантии изготовителя.</w:t>
      </w:r>
    </w:p>
    <w:p w:rsidR="005A19C0" w:rsidRPr="00E55586" w:rsidRDefault="005A19C0" w:rsidP="005A19C0">
      <w:pPr>
        <w:tabs>
          <w:tab w:val="left" w:pos="960"/>
        </w:tabs>
        <w:jc w:val="center"/>
        <w:rPr>
          <w:rFonts w:ascii="Calibri" w:hAnsi="Calibri"/>
          <w:b/>
          <w:bCs/>
          <w:sz w:val="16"/>
          <w:szCs w:val="16"/>
        </w:rPr>
      </w:pPr>
    </w:p>
    <w:p w:rsidR="005A19C0" w:rsidRPr="00E55586" w:rsidRDefault="005A19C0" w:rsidP="005A19C0">
      <w:pPr>
        <w:pStyle w:val="21"/>
        <w:numPr>
          <w:ilvl w:val="1"/>
          <w:numId w:val="22"/>
        </w:numPr>
        <w:tabs>
          <w:tab w:val="clear" w:pos="1540"/>
          <w:tab w:val="left" w:pos="1420"/>
        </w:tabs>
        <w:jc w:val="both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 xml:space="preserve">Срок гарантии </w:t>
      </w:r>
      <w:r w:rsidR="00EF4CEA">
        <w:rPr>
          <w:rFonts w:ascii="Calibri" w:hAnsi="Calibri"/>
          <w:sz w:val="24"/>
        </w:rPr>
        <w:t xml:space="preserve">- </w:t>
      </w:r>
      <w:r w:rsidR="00EF4CEA" w:rsidRPr="006A09FF">
        <w:rPr>
          <w:rFonts w:ascii="Calibri" w:hAnsi="Calibri" w:cs="Calibri"/>
          <w:sz w:val="24"/>
        </w:rPr>
        <w:t>24 месяца со дня ввода в эксплуатацию</w:t>
      </w:r>
      <w:r w:rsidRPr="00E55586">
        <w:rPr>
          <w:rFonts w:ascii="Calibri" w:hAnsi="Calibri"/>
          <w:sz w:val="24"/>
        </w:rPr>
        <w:t>,  при соблюдении потребителем режимов и условий эксплуат</w:t>
      </w:r>
      <w:r w:rsidRPr="00E55586">
        <w:rPr>
          <w:rFonts w:ascii="Calibri" w:hAnsi="Calibri"/>
          <w:sz w:val="24"/>
        </w:rPr>
        <w:t>а</w:t>
      </w:r>
      <w:r w:rsidRPr="00E55586">
        <w:rPr>
          <w:rFonts w:ascii="Calibri" w:hAnsi="Calibri"/>
          <w:sz w:val="24"/>
        </w:rPr>
        <w:t>ции устройства, правил транспортировки и хранения, в с</w:t>
      </w:r>
      <w:r w:rsidRPr="00E55586">
        <w:rPr>
          <w:rFonts w:ascii="Calibri" w:hAnsi="Calibri"/>
          <w:sz w:val="24"/>
        </w:rPr>
        <w:t>о</w:t>
      </w:r>
      <w:r w:rsidRPr="00E55586">
        <w:rPr>
          <w:rFonts w:ascii="Calibri" w:hAnsi="Calibri"/>
          <w:sz w:val="24"/>
        </w:rPr>
        <w:t>ответствии с требованиями технических условий.</w:t>
      </w:r>
    </w:p>
    <w:p w:rsidR="005A19C0" w:rsidRPr="00E55586" w:rsidRDefault="005A19C0" w:rsidP="005A19C0">
      <w:pPr>
        <w:pStyle w:val="21"/>
        <w:numPr>
          <w:ilvl w:val="1"/>
          <w:numId w:val="22"/>
        </w:numPr>
        <w:tabs>
          <w:tab w:val="clear" w:pos="1540"/>
          <w:tab w:val="left" w:pos="1420"/>
        </w:tabs>
        <w:jc w:val="both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>При повреждении корпуса прибора или контрольной накле</w:t>
      </w:r>
      <w:r w:rsidRPr="00E55586">
        <w:rPr>
          <w:rFonts w:ascii="Calibri" w:hAnsi="Calibri"/>
          <w:sz w:val="24"/>
        </w:rPr>
        <w:t>й</w:t>
      </w:r>
      <w:r w:rsidRPr="00E55586">
        <w:rPr>
          <w:rFonts w:ascii="Calibri" w:hAnsi="Calibri"/>
          <w:sz w:val="24"/>
        </w:rPr>
        <w:t>ки претензии не принимаются.</w:t>
      </w:r>
    </w:p>
    <w:p w:rsidR="005A19C0" w:rsidRPr="00E55586" w:rsidRDefault="005A19C0" w:rsidP="005A19C0">
      <w:pPr>
        <w:numPr>
          <w:ilvl w:val="1"/>
          <w:numId w:val="22"/>
        </w:numPr>
        <w:tabs>
          <w:tab w:val="left" w:pos="1420"/>
        </w:tabs>
        <w:jc w:val="both"/>
        <w:rPr>
          <w:rFonts w:ascii="Calibri" w:hAnsi="Calibri"/>
        </w:rPr>
      </w:pPr>
      <w:r w:rsidRPr="00E55586">
        <w:rPr>
          <w:rFonts w:ascii="Calibri" w:hAnsi="Calibri"/>
        </w:rPr>
        <w:t>По вопросу ремонта или замены устройства обращаться к и</w:t>
      </w:r>
      <w:r w:rsidRPr="00E55586">
        <w:rPr>
          <w:rFonts w:ascii="Calibri" w:hAnsi="Calibri"/>
        </w:rPr>
        <w:t>з</w:t>
      </w:r>
      <w:r w:rsidRPr="00E55586">
        <w:rPr>
          <w:rFonts w:ascii="Calibri" w:hAnsi="Calibri"/>
        </w:rPr>
        <w:t xml:space="preserve">готовителю:  </w:t>
      </w:r>
    </w:p>
    <w:p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  <w:sz w:val="28"/>
          <w:szCs w:val="28"/>
        </w:rPr>
      </w:pPr>
      <w:bookmarkStart w:id="5" w:name="_GoBack"/>
      <w:bookmarkEnd w:id="5"/>
      <w:r w:rsidRPr="005A19C0">
        <w:rPr>
          <w:rFonts w:ascii="Calibri" w:hAnsi="Calibri"/>
          <w:b/>
          <w:sz w:val="28"/>
          <w:szCs w:val="28"/>
        </w:rPr>
        <w:t>НПП «БИНАР»</w:t>
      </w:r>
    </w:p>
    <w:p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</w:rPr>
      </w:pPr>
      <w:r w:rsidRPr="005A19C0">
        <w:rPr>
          <w:rFonts w:ascii="Calibri" w:hAnsi="Calibri"/>
          <w:b/>
        </w:rPr>
        <w:t>Республика Беларусь</w:t>
      </w:r>
    </w:p>
    <w:p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</w:rPr>
      </w:pPr>
      <w:r w:rsidRPr="005A19C0">
        <w:rPr>
          <w:rFonts w:ascii="Calibri" w:hAnsi="Calibri"/>
          <w:b/>
        </w:rPr>
        <w:t>21003</w:t>
      </w:r>
      <w:r w:rsidR="001966BF">
        <w:rPr>
          <w:rFonts w:ascii="Calibri" w:hAnsi="Calibri"/>
          <w:b/>
        </w:rPr>
        <w:t>8</w:t>
      </w:r>
      <w:r w:rsidRPr="005A19C0">
        <w:rPr>
          <w:rFonts w:ascii="Calibri" w:hAnsi="Calibri"/>
          <w:b/>
        </w:rPr>
        <w:t>,  г. Витебск, ул</w:t>
      </w:r>
      <w:r w:rsidR="005854D9" w:rsidRPr="005A19C0">
        <w:rPr>
          <w:rFonts w:ascii="Calibri" w:hAnsi="Calibri"/>
          <w:b/>
        </w:rPr>
        <w:t>. Т</w:t>
      </w:r>
      <w:r w:rsidRPr="005A19C0">
        <w:rPr>
          <w:rFonts w:ascii="Calibri" w:hAnsi="Calibri"/>
          <w:b/>
        </w:rPr>
        <w:t>ерешковой, 13</w:t>
      </w:r>
    </w:p>
    <w:p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  <w:sz w:val="6"/>
          <w:szCs w:val="6"/>
        </w:rPr>
      </w:pPr>
    </w:p>
    <w:p w:rsidR="005A19C0" w:rsidRPr="005A19C0" w:rsidRDefault="005A19C0" w:rsidP="005A19C0">
      <w:pPr>
        <w:tabs>
          <w:tab w:val="left" w:pos="1420"/>
        </w:tabs>
        <w:jc w:val="center"/>
        <w:rPr>
          <w:rFonts w:ascii="Calibri" w:hAnsi="Calibri"/>
          <w:b/>
        </w:rPr>
      </w:pPr>
      <w:r w:rsidRPr="005A19C0">
        <w:rPr>
          <w:rFonts w:ascii="Calibri" w:hAnsi="Calibri"/>
          <w:b/>
        </w:rPr>
        <w:t>тел/факс  (+375-212)-</w:t>
      </w:r>
      <w:r w:rsidR="00862DF9">
        <w:rPr>
          <w:rFonts w:ascii="Calibri" w:hAnsi="Calibri"/>
          <w:b/>
        </w:rPr>
        <w:t>62</w:t>
      </w:r>
      <w:r w:rsidRPr="005A19C0">
        <w:rPr>
          <w:rFonts w:ascii="Calibri" w:hAnsi="Calibri"/>
          <w:b/>
        </w:rPr>
        <w:t>-06-</w:t>
      </w:r>
      <w:r w:rsidR="00862DF9">
        <w:rPr>
          <w:rFonts w:ascii="Calibri" w:hAnsi="Calibri"/>
          <w:b/>
        </w:rPr>
        <w:t>2</w:t>
      </w:r>
      <w:r w:rsidRPr="005A19C0">
        <w:rPr>
          <w:rFonts w:ascii="Calibri" w:hAnsi="Calibri"/>
          <w:b/>
        </w:rPr>
        <w:t>2,  м</w:t>
      </w:r>
      <w:r w:rsidR="00420D6D">
        <w:rPr>
          <w:rFonts w:ascii="Calibri" w:hAnsi="Calibri"/>
          <w:b/>
        </w:rPr>
        <w:t>об</w:t>
      </w:r>
      <w:r w:rsidR="005854D9" w:rsidRPr="005A19C0">
        <w:rPr>
          <w:rFonts w:ascii="Calibri" w:hAnsi="Calibri"/>
          <w:b/>
        </w:rPr>
        <w:t>. т</w:t>
      </w:r>
      <w:r w:rsidR="00420D6D">
        <w:rPr>
          <w:rFonts w:ascii="Calibri" w:hAnsi="Calibri"/>
          <w:b/>
        </w:rPr>
        <w:t>ел.</w:t>
      </w:r>
      <w:r w:rsidRPr="005A19C0">
        <w:rPr>
          <w:rFonts w:ascii="Calibri" w:hAnsi="Calibri"/>
          <w:b/>
        </w:rPr>
        <w:t xml:space="preserve"> (+375-29)-624-06-52</w:t>
      </w:r>
    </w:p>
    <w:p w:rsidR="005A19C0" w:rsidRPr="005A19C0" w:rsidRDefault="005A19C0" w:rsidP="005A19C0">
      <w:pPr>
        <w:tabs>
          <w:tab w:val="left" w:pos="960"/>
        </w:tabs>
        <w:jc w:val="center"/>
        <w:rPr>
          <w:rFonts w:ascii="Calibri" w:hAnsi="Calibri"/>
          <w:bCs/>
        </w:rPr>
      </w:pPr>
    </w:p>
    <w:p w:rsidR="00291139" w:rsidRDefault="00291139">
      <w:pPr>
        <w:pStyle w:val="a5"/>
        <w:rPr>
          <w:rFonts w:ascii="Calibri" w:hAnsi="Calibri"/>
          <w:b w:val="0"/>
          <w:sz w:val="24"/>
        </w:rPr>
      </w:pPr>
    </w:p>
    <w:p w:rsidR="001048A1" w:rsidRDefault="001048A1">
      <w:pPr>
        <w:pStyle w:val="a5"/>
        <w:rPr>
          <w:rFonts w:ascii="Calibri" w:hAnsi="Calibri"/>
          <w:b w:val="0"/>
          <w:sz w:val="24"/>
        </w:rPr>
      </w:pPr>
    </w:p>
    <w:p w:rsidR="00E55586" w:rsidRPr="00E67A9D" w:rsidRDefault="00E67A9D">
      <w:pPr>
        <w:pStyle w:val="a5"/>
        <w:rPr>
          <w:rFonts w:ascii="Calibri" w:hAnsi="Calibri"/>
          <w:b w:val="0"/>
          <w:sz w:val="24"/>
          <w:lang w:val="en-US"/>
        </w:rPr>
      </w:pPr>
      <w:r>
        <w:rPr>
          <w:rFonts w:ascii="Calibri" w:hAnsi="Calibri"/>
          <w:b w:val="0"/>
          <w:sz w:val="24"/>
          <w:lang w:val="en-US"/>
        </w:rPr>
        <w:t>8</w:t>
      </w:r>
    </w:p>
    <w:p w:rsidR="00E55586" w:rsidRDefault="00E55586">
      <w:pPr>
        <w:pStyle w:val="a5"/>
        <w:rPr>
          <w:rFonts w:ascii="Calibri" w:hAnsi="Calibri"/>
          <w:b w:val="0"/>
          <w:sz w:val="24"/>
        </w:rPr>
      </w:pPr>
    </w:p>
    <w:p w:rsidR="00D75E59" w:rsidRDefault="00D75E59">
      <w:pPr>
        <w:pStyle w:val="a5"/>
        <w:rPr>
          <w:rFonts w:ascii="Calibri" w:hAnsi="Calibri"/>
          <w:b w:val="0"/>
          <w:sz w:val="24"/>
        </w:rPr>
      </w:pPr>
    </w:p>
    <w:p w:rsidR="00D75E59" w:rsidRPr="00E67A9D" w:rsidRDefault="00D75E59" w:rsidP="00E67A9D">
      <w:pPr>
        <w:pStyle w:val="a5"/>
        <w:jc w:val="left"/>
        <w:rPr>
          <w:rFonts w:ascii="Calibri" w:hAnsi="Calibri"/>
          <w:b w:val="0"/>
          <w:sz w:val="24"/>
          <w:lang w:val="en-US"/>
        </w:rPr>
      </w:pPr>
    </w:p>
    <w:p w:rsidR="00D75E59" w:rsidRDefault="00D75E59">
      <w:pPr>
        <w:pStyle w:val="a5"/>
        <w:rPr>
          <w:rFonts w:ascii="Calibri" w:hAnsi="Calibri"/>
          <w:b w:val="0"/>
          <w:sz w:val="24"/>
        </w:rPr>
      </w:pPr>
    </w:p>
    <w:p w:rsidR="00E55586" w:rsidRPr="007F7508" w:rsidRDefault="00EF4CEA" w:rsidP="00E55586">
      <w:pPr>
        <w:numPr>
          <w:ilvl w:val="0"/>
          <w:numId w:val="22"/>
        </w:numPr>
        <w:tabs>
          <w:tab w:val="left" w:pos="960"/>
        </w:tabs>
        <w:jc w:val="center"/>
        <w:rPr>
          <w:rFonts w:ascii="Calibri" w:hAnsi="Calibri"/>
          <w:b/>
          <w:bCs/>
        </w:rPr>
      </w:pPr>
      <w:r w:rsidRPr="007F7508">
        <w:rPr>
          <w:rFonts w:ascii="Calibri" w:hAnsi="Calibri"/>
          <w:b/>
          <w:bCs/>
        </w:rPr>
        <w:t xml:space="preserve"> </w:t>
      </w:r>
      <w:r w:rsidR="00E55586" w:rsidRPr="007F7508">
        <w:rPr>
          <w:rFonts w:ascii="Calibri" w:hAnsi="Calibri"/>
          <w:b/>
          <w:bCs/>
        </w:rPr>
        <w:t>Свидетельство об изготовлении и приемке.</w:t>
      </w:r>
    </w:p>
    <w:p w:rsidR="00E55586" w:rsidRDefault="00E55586" w:rsidP="00E55586">
      <w:pPr>
        <w:tabs>
          <w:tab w:val="left" w:pos="960"/>
        </w:tabs>
        <w:jc w:val="center"/>
        <w:rPr>
          <w:rFonts w:ascii="Calibri" w:hAnsi="Calibri"/>
          <w:b/>
          <w:bCs/>
          <w:sz w:val="28"/>
          <w:szCs w:val="28"/>
        </w:rPr>
      </w:pPr>
    </w:p>
    <w:p w:rsidR="00E55586" w:rsidRDefault="00E55586" w:rsidP="000D2201">
      <w:pPr>
        <w:pStyle w:val="a7"/>
        <w:tabs>
          <w:tab w:val="clear" w:pos="1360"/>
          <w:tab w:val="left" w:pos="1700"/>
        </w:tabs>
        <w:ind w:firstLine="709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>Устройство</w:t>
      </w:r>
      <w:r w:rsidR="000D2201">
        <w:rPr>
          <w:rFonts w:ascii="Calibri" w:hAnsi="Calibri"/>
          <w:sz w:val="24"/>
        </w:rPr>
        <w:t xml:space="preserve"> </w:t>
      </w:r>
      <w:r w:rsidRPr="00E55586">
        <w:rPr>
          <w:rFonts w:ascii="Calibri" w:hAnsi="Calibri"/>
          <w:sz w:val="24"/>
        </w:rPr>
        <w:t>нулевой защиты УНЗ</w:t>
      </w:r>
      <w:r w:rsidR="00FD08A5">
        <w:rPr>
          <w:rFonts w:ascii="Calibri" w:hAnsi="Calibri"/>
          <w:sz w:val="24"/>
        </w:rPr>
        <w:t>-</w:t>
      </w:r>
      <w:r w:rsidR="000D2201">
        <w:rPr>
          <w:rFonts w:ascii="Calibri" w:hAnsi="Calibri"/>
          <w:sz w:val="24"/>
        </w:rPr>
        <w:t>0,4-</w:t>
      </w:r>
      <w:r w:rsidR="00162777">
        <w:rPr>
          <w:rFonts w:ascii="Calibri" w:hAnsi="Calibri"/>
          <w:sz w:val="24"/>
        </w:rPr>
        <w:t>Д</w:t>
      </w:r>
      <w:r>
        <w:rPr>
          <w:rFonts w:ascii="Calibri" w:hAnsi="Calibri"/>
          <w:sz w:val="24"/>
        </w:rPr>
        <w:t>___________________</w:t>
      </w:r>
    </w:p>
    <w:p w:rsidR="00005A3B" w:rsidRPr="00E55586" w:rsidRDefault="00005A3B" w:rsidP="00E55586">
      <w:pPr>
        <w:pStyle w:val="a7"/>
        <w:tabs>
          <w:tab w:val="clear" w:pos="1360"/>
          <w:tab w:val="left" w:pos="1700"/>
        </w:tabs>
        <w:ind w:firstLine="709"/>
        <w:jc w:val="both"/>
        <w:rPr>
          <w:rFonts w:ascii="Calibri" w:hAnsi="Calibri"/>
          <w:sz w:val="24"/>
        </w:rPr>
      </w:pPr>
    </w:p>
    <w:p w:rsidR="00E55586" w:rsidRDefault="00E55586" w:rsidP="00E55586">
      <w:pPr>
        <w:pStyle w:val="a7"/>
        <w:tabs>
          <w:tab w:val="clear" w:pos="1360"/>
          <w:tab w:val="left" w:pos="1700"/>
        </w:tabs>
        <w:ind w:firstLine="709"/>
        <w:jc w:val="both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 xml:space="preserve">Заводской номер _______________ </w:t>
      </w:r>
    </w:p>
    <w:p w:rsidR="00005A3B" w:rsidRPr="00E55586" w:rsidRDefault="00005A3B" w:rsidP="00E55586">
      <w:pPr>
        <w:pStyle w:val="a7"/>
        <w:tabs>
          <w:tab w:val="clear" w:pos="1360"/>
          <w:tab w:val="left" w:pos="1700"/>
        </w:tabs>
        <w:ind w:firstLine="709"/>
        <w:jc w:val="both"/>
        <w:rPr>
          <w:rFonts w:ascii="Calibri" w:hAnsi="Calibri"/>
          <w:sz w:val="24"/>
        </w:rPr>
      </w:pPr>
    </w:p>
    <w:p w:rsidR="00E55586" w:rsidRDefault="00E55586" w:rsidP="00E55586">
      <w:pPr>
        <w:pStyle w:val="a7"/>
        <w:tabs>
          <w:tab w:val="clear" w:pos="1360"/>
          <w:tab w:val="left" w:pos="1700"/>
        </w:tabs>
        <w:ind w:firstLine="709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>соответствует  требованиям ТУ </w:t>
      </w:r>
      <w:r w:rsidRPr="00E55586">
        <w:rPr>
          <w:rFonts w:ascii="Calibri" w:hAnsi="Calibri"/>
          <w:sz w:val="24"/>
          <w:lang w:val="en-US"/>
        </w:rPr>
        <w:t>BY</w:t>
      </w:r>
      <w:r w:rsidRPr="00E55586">
        <w:rPr>
          <w:rFonts w:ascii="Calibri" w:hAnsi="Calibri"/>
          <w:sz w:val="24"/>
        </w:rPr>
        <w:t xml:space="preserve"> </w:t>
      </w:r>
      <w:r w:rsidRPr="00E55586">
        <w:rPr>
          <w:rFonts w:ascii="Calibri" w:hAnsi="Calibri"/>
          <w:bCs/>
          <w:sz w:val="24"/>
        </w:rPr>
        <w:t>390183632.004</w:t>
      </w:r>
      <w:r w:rsidRPr="00E55586">
        <w:rPr>
          <w:rFonts w:ascii="Calibri" w:hAnsi="Calibri"/>
          <w:sz w:val="24"/>
        </w:rPr>
        <w:noBreakHyphen/>
        <w:t>2012 и пр</w:t>
      </w:r>
      <w:r w:rsidRPr="00E55586">
        <w:rPr>
          <w:rFonts w:ascii="Calibri" w:hAnsi="Calibri"/>
          <w:sz w:val="24"/>
        </w:rPr>
        <w:t>и</w:t>
      </w:r>
      <w:r w:rsidRPr="00E55586">
        <w:rPr>
          <w:rFonts w:ascii="Calibri" w:hAnsi="Calibri"/>
          <w:sz w:val="24"/>
        </w:rPr>
        <w:t>знан</w:t>
      </w:r>
      <w:r w:rsidR="005C7E7A">
        <w:rPr>
          <w:rFonts w:ascii="Calibri" w:hAnsi="Calibri"/>
          <w:sz w:val="24"/>
        </w:rPr>
        <w:t>о</w:t>
      </w:r>
      <w:r w:rsidRPr="00E55586">
        <w:rPr>
          <w:rFonts w:ascii="Calibri" w:hAnsi="Calibri"/>
          <w:sz w:val="24"/>
        </w:rPr>
        <w:t xml:space="preserve"> годным к эксплуатации.</w:t>
      </w:r>
    </w:p>
    <w:p w:rsidR="00005A3B" w:rsidRPr="00E55586" w:rsidRDefault="00005A3B" w:rsidP="00E55586">
      <w:pPr>
        <w:pStyle w:val="a7"/>
        <w:tabs>
          <w:tab w:val="clear" w:pos="1360"/>
          <w:tab w:val="left" w:pos="1700"/>
        </w:tabs>
        <w:ind w:firstLine="709"/>
        <w:rPr>
          <w:rFonts w:ascii="Calibri" w:hAnsi="Calibri"/>
          <w:sz w:val="24"/>
        </w:rPr>
      </w:pPr>
    </w:p>
    <w:p w:rsidR="00E55586" w:rsidRPr="00E55586" w:rsidRDefault="00E55586" w:rsidP="00E55586">
      <w:pPr>
        <w:ind w:firstLine="709"/>
        <w:jc w:val="both"/>
        <w:rPr>
          <w:rFonts w:ascii="Calibri" w:hAnsi="Calibri"/>
        </w:rPr>
      </w:pPr>
      <w:r w:rsidRPr="00E55586">
        <w:rPr>
          <w:rFonts w:ascii="Calibri" w:hAnsi="Calibri"/>
        </w:rPr>
        <w:t xml:space="preserve"> Диапазон уставок тока срабатывания _________________</w:t>
      </w:r>
      <w:r w:rsidR="00DE05B2">
        <w:rPr>
          <w:rFonts w:ascii="Calibri" w:hAnsi="Calibri"/>
        </w:rPr>
        <w:t xml:space="preserve"> </w:t>
      </w:r>
      <w:r w:rsidRPr="00E55586">
        <w:rPr>
          <w:rFonts w:ascii="Calibri" w:hAnsi="Calibri"/>
        </w:rPr>
        <w:t>А</w:t>
      </w:r>
    </w:p>
    <w:p w:rsidR="00E55586" w:rsidRPr="00E55586" w:rsidRDefault="00E55586" w:rsidP="00E55586">
      <w:pPr>
        <w:tabs>
          <w:tab w:val="left" w:pos="1700"/>
        </w:tabs>
        <w:ind w:firstLine="709"/>
        <w:jc w:val="both"/>
        <w:rPr>
          <w:rFonts w:ascii="Calibri" w:hAnsi="Calibri"/>
        </w:rPr>
      </w:pPr>
      <w:r w:rsidRPr="00E55586">
        <w:rPr>
          <w:rFonts w:ascii="Calibri" w:hAnsi="Calibri"/>
        </w:rPr>
        <w:t xml:space="preserve">  </w:t>
      </w:r>
    </w:p>
    <w:p w:rsidR="00E55586" w:rsidRPr="00E55586" w:rsidRDefault="00E55586" w:rsidP="00E55586">
      <w:pPr>
        <w:tabs>
          <w:tab w:val="left" w:pos="1700"/>
        </w:tabs>
        <w:ind w:firstLine="709"/>
        <w:jc w:val="both"/>
        <w:rPr>
          <w:rFonts w:ascii="Calibri" w:hAnsi="Calibri"/>
        </w:rPr>
      </w:pPr>
      <w:r w:rsidRPr="00E55586">
        <w:rPr>
          <w:rFonts w:ascii="Calibri" w:hAnsi="Calibri"/>
        </w:rPr>
        <w:t>Дата изготовления _____________</w:t>
      </w:r>
    </w:p>
    <w:p w:rsidR="00E55586" w:rsidRPr="00E55586" w:rsidRDefault="00E55586" w:rsidP="00E55586">
      <w:pPr>
        <w:tabs>
          <w:tab w:val="left" w:pos="1700"/>
        </w:tabs>
        <w:ind w:firstLine="709"/>
        <w:jc w:val="both"/>
        <w:rPr>
          <w:rFonts w:ascii="Calibri" w:hAnsi="Calibri"/>
        </w:rPr>
      </w:pPr>
    </w:p>
    <w:p w:rsidR="00E55586" w:rsidRPr="00E55586" w:rsidRDefault="001048A1" w:rsidP="001048A1">
      <w:pPr>
        <w:pStyle w:val="2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</w:t>
      </w:r>
      <w:r w:rsidR="00E55586" w:rsidRPr="00E55586">
        <w:rPr>
          <w:rFonts w:ascii="Calibri" w:hAnsi="Calibri"/>
          <w:sz w:val="24"/>
        </w:rPr>
        <w:t xml:space="preserve"> ________________________________________</w:t>
      </w:r>
    </w:p>
    <w:p w:rsidR="00E55586" w:rsidRPr="00E55586" w:rsidRDefault="00E55586" w:rsidP="00E55586">
      <w:pPr>
        <w:pStyle w:val="21"/>
        <w:rPr>
          <w:rFonts w:ascii="Calibri" w:hAnsi="Calibri"/>
          <w:sz w:val="24"/>
        </w:rPr>
      </w:pPr>
      <w:r w:rsidRPr="00E55586">
        <w:rPr>
          <w:rFonts w:ascii="Calibri" w:hAnsi="Calibri"/>
          <w:sz w:val="24"/>
        </w:rPr>
        <w:t xml:space="preserve">                    (подпись лица, ответственного за приемку)</w:t>
      </w:r>
    </w:p>
    <w:p w:rsidR="00E55586" w:rsidRPr="00E55586" w:rsidRDefault="00E55586" w:rsidP="00E55586">
      <w:pPr>
        <w:jc w:val="both"/>
        <w:rPr>
          <w:rFonts w:ascii="Calibri" w:hAnsi="Calibri"/>
        </w:rPr>
      </w:pPr>
    </w:p>
    <w:p w:rsidR="001048A1" w:rsidRPr="00E55586" w:rsidRDefault="00E55586" w:rsidP="00D73B59">
      <w:pPr>
        <w:ind w:left="142"/>
        <w:jc w:val="both"/>
        <w:rPr>
          <w:rFonts w:ascii="Calibri" w:hAnsi="Calibri"/>
        </w:rPr>
      </w:pPr>
      <w:r w:rsidRPr="00E55586">
        <w:rPr>
          <w:rFonts w:ascii="Calibri" w:hAnsi="Calibri"/>
        </w:rPr>
        <w:t xml:space="preserve">        </w:t>
      </w:r>
      <w:r w:rsidR="00D73B59">
        <w:rPr>
          <w:rFonts w:ascii="Calibri" w:hAnsi="Calibri"/>
        </w:rPr>
        <w:t xml:space="preserve">    </w:t>
      </w:r>
      <w:r w:rsidRPr="00E55586">
        <w:rPr>
          <w:rFonts w:ascii="Calibri" w:hAnsi="Calibri"/>
        </w:rPr>
        <w:t xml:space="preserve"> М.П.</w:t>
      </w:r>
    </w:p>
    <w:p w:rsidR="001048A1" w:rsidRDefault="001048A1" w:rsidP="001048A1">
      <w:pPr>
        <w:ind w:left="1021"/>
        <w:jc w:val="center"/>
        <w:rPr>
          <w:rFonts w:ascii="Calibri" w:hAnsi="Calibri"/>
        </w:rPr>
      </w:pPr>
      <w:r>
        <w:rPr>
          <w:rFonts w:ascii="Calibri" w:hAnsi="Calibri"/>
        </w:rPr>
        <w:t>Приложение А</w:t>
      </w:r>
    </w:p>
    <w:p w:rsidR="001048A1" w:rsidRDefault="001048A1" w:rsidP="001048A1">
      <w:pPr>
        <w:ind w:left="1021"/>
        <w:jc w:val="center"/>
        <w:rPr>
          <w:rFonts w:ascii="Calibri" w:hAnsi="Calibri"/>
        </w:rPr>
      </w:pPr>
      <w:r w:rsidRPr="00574D65">
        <w:rPr>
          <w:rFonts w:ascii="Calibri" w:hAnsi="Calibri"/>
        </w:rPr>
        <w:t>Габаритные размеры</w:t>
      </w:r>
      <w:r>
        <w:rPr>
          <w:rFonts w:ascii="Calibri" w:hAnsi="Calibri"/>
        </w:rPr>
        <w:t xml:space="preserve"> прибора УНЗ-0,4Д</w:t>
      </w:r>
    </w:p>
    <w:p w:rsidR="001048A1" w:rsidRPr="00BB6CBB" w:rsidRDefault="001048A1" w:rsidP="001048A1">
      <w:pPr>
        <w:ind w:left="1021"/>
        <w:jc w:val="center"/>
        <w:rPr>
          <w:rFonts w:ascii="Calibri" w:hAnsi="Calibri"/>
        </w:rPr>
      </w:pPr>
    </w:p>
    <w:p w:rsidR="00291139" w:rsidRPr="00E55586" w:rsidRDefault="00291139">
      <w:pPr>
        <w:pStyle w:val="a5"/>
        <w:rPr>
          <w:rFonts w:ascii="Calibri" w:hAnsi="Calibri"/>
          <w:b w:val="0"/>
          <w:sz w:val="24"/>
        </w:rPr>
      </w:pPr>
    </w:p>
    <w:p w:rsidR="00291139" w:rsidRPr="00E55586" w:rsidRDefault="001048A1">
      <w:pPr>
        <w:pStyle w:val="a5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noProof/>
          <w:sz w:val="24"/>
        </w:rPr>
        <w:drawing>
          <wp:inline distT="0" distB="0" distL="0" distR="0">
            <wp:extent cx="2819039" cy="2075543"/>
            <wp:effectExtent l="19050" t="0" r="361" b="0"/>
            <wp:docPr id="3" name="Рисунок 2" descr="УНЗ-0,4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З-0,4д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0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39" w:rsidRPr="00E55586" w:rsidRDefault="00291139">
      <w:pPr>
        <w:pStyle w:val="a5"/>
        <w:rPr>
          <w:rFonts w:ascii="Calibri" w:hAnsi="Calibri"/>
          <w:b w:val="0"/>
          <w:sz w:val="24"/>
        </w:rPr>
      </w:pPr>
    </w:p>
    <w:p w:rsidR="00750E2B" w:rsidRPr="001048A1" w:rsidRDefault="001048A1" w:rsidP="001048A1">
      <w:pPr>
        <w:pStyle w:val="a5"/>
        <w:jc w:val="left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                                                               </w:t>
      </w:r>
      <w:r w:rsidR="00E67A9D">
        <w:rPr>
          <w:rFonts w:ascii="Calibri" w:hAnsi="Calibri"/>
          <w:b w:val="0"/>
          <w:sz w:val="24"/>
          <w:lang w:val="en-US"/>
        </w:rPr>
        <w:t>9</w:t>
      </w:r>
    </w:p>
    <w:sectPr w:rsidR="00750E2B" w:rsidRPr="001048A1" w:rsidSect="00DB6457">
      <w:pgSz w:w="16838" w:h="11906" w:orient="landscape"/>
      <w:pgMar w:top="567" w:right="678" w:bottom="567" w:left="567" w:header="708" w:footer="708" w:gutter="0"/>
      <w:cols w:num="2" w:space="113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07A" w:rsidRDefault="00D9007A" w:rsidP="0026070A">
      <w:r>
        <w:separator/>
      </w:r>
    </w:p>
  </w:endnote>
  <w:endnote w:type="continuationSeparator" w:id="1">
    <w:p w:rsidR="00D9007A" w:rsidRDefault="00D9007A" w:rsidP="002607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07A" w:rsidRDefault="00D9007A" w:rsidP="0026070A">
      <w:r>
        <w:separator/>
      </w:r>
    </w:p>
  </w:footnote>
  <w:footnote w:type="continuationSeparator" w:id="1">
    <w:p w:rsidR="00D9007A" w:rsidRDefault="00D9007A" w:rsidP="002607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850FF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1C0139"/>
    <w:multiLevelType w:val="multilevel"/>
    <w:tmpl w:val="40183F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2">
    <w:nsid w:val="03E211BF"/>
    <w:multiLevelType w:val="multilevel"/>
    <w:tmpl w:val="DDC6B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62609A3"/>
    <w:multiLevelType w:val="multilevel"/>
    <w:tmpl w:val="648CB9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80" w:hanging="510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64C3504"/>
    <w:multiLevelType w:val="multilevel"/>
    <w:tmpl w:val="A8983D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907" w:hanging="39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18B464E8"/>
    <w:multiLevelType w:val="multilevel"/>
    <w:tmpl w:val="254C32A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A1F539C"/>
    <w:multiLevelType w:val="multilevel"/>
    <w:tmpl w:val="DDC6B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1BD502D0"/>
    <w:multiLevelType w:val="multilevel"/>
    <w:tmpl w:val="3E547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  <w:b w:val="0"/>
        <w:sz w:val="24"/>
        <w:szCs w:val="24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1C192D76"/>
    <w:multiLevelType w:val="multilevel"/>
    <w:tmpl w:val="91FA8AA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DE04204"/>
    <w:multiLevelType w:val="multilevel"/>
    <w:tmpl w:val="30FEE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6C3014"/>
    <w:multiLevelType w:val="multilevel"/>
    <w:tmpl w:val="CE7CF7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35F405C3"/>
    <w:multiLevelType w:val="multilevel"/>
    <w:tmpl w:val="29667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C01248B"/>
    <w:multiLevelType w:val="multilevel"/>
    <w:tmpl w:val="F14EBC0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473A3734"/>
    <w:multiLevelType w:val="multilevel"/>
    <w:tmpl w:val="0DCC92C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907" w:hanging="34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491C763E"/>
    <w:multiLevelType w:val="multilevel"/>
    <w:tmpl w:val="E5F2FA6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49DB1D4C"/>
    <w:multiLevelType w:val="multilevel"/>
    <w:tmpl w:val="CD9A393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8" w:hanging="1800"/>
      </w:pPr>
      <w:rPr>
        <w:rFonts w:hint="default"/>
      </w:rPr>
    </w:lvl>
  </w:abstractNum>
  <w:abstractNum w:abstractNumId="16">
    <w:nsid w:val="4C3004ED"/>
    <w:multiLevelType w:val="hybridMultilevel"/>
    <w:tmpl w:val="8BC44820"/>
    <w:lvl w:ilvl="0" w:tplc="5A90BACA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4CB5093A"/>
    <w:multiLevelType w:val="singleLevel"/>
    <w:tmpl w:val="500AFD50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8">
    <w:nsid w:val="4FF41302"/>
    <w:multiLevelType w:val="multilevel"/>
    <w:tmpl w:val="5A3622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513D4D2D"/>
    <w:multiLevelType w:val="multilevel"/>
    <w:tmpl w:val="174868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964"/>
        </w:tabs>
        <w:ind w:left="1021" w:hanging="39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5F046D8A"/>
    <w:multiLevelType w:val="singleLevel"/>
    <w:tmpl w:val="4D8089D8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1">
    <w:nsid w:val="65A952EE"/>
    <w:multiLevelType w:val="multilevel"/>
    <w:tmpl w:val="FA6A6E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80" w:hanging="510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9941D9C"/>
    <w:multiLevelType w:val="multilevel"/>
    <w:tmpl w:val="E5F2FA6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6D7C724F"/>
    <w:multiLevelType w:val="multilevel"/>
    <w:tmpl w:val="CE7CF7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624" w:hanging="511"/>
      </w:pPr>
      <w:rPr>
        <w:rFonts w:hint="default"/>
        <w:b w:val="0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6F1842D0"/>
    <w:multiLevelType w:val="multilevel"/>
    <w:tmpl w:val="DAA6D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74AE1A93"/>
    <w:multiLevelType w:val="multilevel"/>
    <w:tmpl w:val="452657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04" w:hanging="1800"/>
      </w:pPr>
      <w:rPr>
        <w:rFonts w:hint="default"/>
      </w:rPr>
    </w:lvl>
  </w:abstractNum>
  <w:abstractNum w:abstractNumId="26">
    <w:nsid w:val="7CE47E24"/>
    <w:multiLevelType w:val="multilevel"/>
    <w:tmpl w:val="43F0E4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021" w:hanging="661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361" w:hanging="3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11"/>
  </w:num>
  <w:num w:numId="4">
    <w:abstractNumId w:val="9"/>
  </w:num>
  <w:num w:numId="5">
    <w:abstractNumId w:val="5"/>
  </w:num>
  <w:num w:numId="6">
    <w:abstractNumId w:val="24"/>
  </w:num>
  <w:num w:numId="7">
    <w:abstractNumId w:val="22"/>
  </w:num>
  <w:num w:numId="8">
    <w:abstractNumId w:val="18"/>
  </w:num>
  <w:num w:numId="9">
    <w:abstractNumId w:val="26"/>
  </w:num>
  <w:num w:numId="10">
    <w:abstractNumId w:val="21"/>
  </w:num>
  <w:num w:numId="11">
    <w:abstractNumId w:val="3"/>
  </w:num>
  <w:num w:numId="12">
    <w:abstractNumId w:val="6"/>
  </w:num>
  <w:num w:numId="13">
    <w:abstractNumId w:val="13"/>
  </w:num>
  <w:num w:numId="14">
    <w:abstractNumId w:val="2"/>
  </w:num>
  <w:num w:numId="15">
    <w:abstractNumId w:val="12"/>
  </w:num>
  <w:num w:numId="16">
    <w:abstractNumId w:val="19"/>
  </w:num>
  <w:num w:numId="17">
    <w:abstractNumId w:val="4"/>
  </w:num>
  <w:num w:numId="18">
    <w:abstractNumId w:val="14"/>
  </w:num>
  <w:num w:numId="19">
    <w:abstractNumId w:val="23"/>
  </w:num>
  <w:num w:numId="20">
    <w:abstractNumId w:val="10"/>
  </w:num>
  <w:num w:numId="21">
    <w:abstractNumId w:val="8"/>
  </w:num>
  <w:num w:numId="22">
    <w:abstractNumId w:val="7"/>
  </w:num>
  <w:num w:numId="23">
    <w:abstractNumId w:val="20"/>
  </w:num>
  <w:num w:numId="24">
    <w:abstractNumId w:val="17"/>
  </w:num>
  <w:num w:numId="25">
    <w:abstractNumId w:val="15"/>
  </w:num>
  <w:num w:numId="26">
    <w:abstractNumId w:val="25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</w:compat>
  <w:rsids>
    <w:rsidRoot w:val="00B43DCE"/>
    <w:rsid w:val="00000705"/>
    <w:rsid w:val="00004883"/>
    <w:rsid w:val="00005A3B"/>
    <w:rsid w:val="00011971"/>
    <w:rsid w:val="00016A11"/>
    <w:rsid w:val="0002026D"/>
    <w:rsid w:val="00020C07"/>
    <w:rsid w:val="00021562"/>
    <w:rsid w:val="00025FD4"/>
    <w:rsid w:val="00027362"/>
    <w:rsid w:val="00030954"/>
    <w:rsid w:val="00032EBE"/>
    <w:rsid w:val="000413B3"/>
    <w:rsid w:val="00044A45"/>
    <w:rsid w:val="0005210A"/>
    <w:rsid w:val="00060B1B"/>
    <w:rsid w:val="00062513"/>
    <w:rsid w:val="00062B80"/>
    <w:rsid w:val="00067A6F"/>
    <w:rsid w:val="00082E80"/>
    <w:rsid w:val="0009194D"/>
    <w:rsid w:val="000972F3"/>
    <w:rsid w:val="000A19E5"/>
    <w:rsid w:val="000A3609"/>
    <w:rsid w:val="000A4E01"/>
    <w:rsid w:val="000B4C3D"/>
    <w:rsid w:val="000B621E"/>
    <w:rsid w:val="000B6EB1"/>
    <w:rsid w:val="000B7269"/>
    <w:rsid w:val="000C14C1"/>
    <w:rsid w:val="000C5673"/>
    <w:rsid w:val="000C74E5"/>
    <w:rsid w:val="000D0455"/>
    <w:rsid w:val="000D2201"/>
    <w:rsid w:val="000D2C1D"/>
    <w:rsid w:val="000E0091"/>
    <w:rsid w:val="000E3707"/>
    <w:rsid w:val="000E4A61"/>
    <w:rsid w:val="000E604F"/>
    <w:rsid w:val="001048A1"/>
    <w:rsid w:val="00106258"/>
    <w:rsid w:val="00116BB7"/>
    <w:rsid w:val="0012232B"/>
    <w:rsid w:val="0012385E"/>
    <w:rsid w:val="00136004"/>
    <w:rsid w:val="00141E42"/>
    <w:rsid w:val="00143D32"/>
    <w:rsid w:val="00162777"/>
    <w:rsid w:val="00167913"/>
    <w:rsid w:val="00174A78"/>
    <w:rsid w:val="00175BE2"/>
    <w:rsid w:val="00181914"/>
    <w:rsid w:val="001966BF"/>
    <w:rsid w:val="001A65C9"/>
    <w:rsid w:val="001B4B6E"/>
    <w:rsid w:val="001D61C9"/>
    <w:rsid w:val="001F049B"/>
    <w:rsid w:val="002046B0"/>
    <w:rsid w:val="00205E40"/>
    <w:rsid w:val="00211200"/>
    <w:rsid w:val="00223874"/>
    <w:rsid w:val="002341DD"/>
    <w:rsid w:val="00234455"/>
    <w:rsid w:val="00243C8E"/>
    <w:rsid w:val="00250628"/>
    <w:rsid w:val="00252763"/>
    <w:rsid w:val="0026070A"/>
    <w:rsid w:val="0026716D"/>
    <w:rsid w:val="00284E74"/>
    <w:rsid w:val="00291139"/>
    <w:rsid w:val="002943DC"/>
    <w:rsid w:val="00294F9F"/>
    <w:rsid w:val="002971F6"/>
    <w:rsid w:val="002A24B3"/>
    <w:rsid w:val="002A3816"/>
    <w:rsid w:val="002B52C5"/>
    <w:rsid w:val="002C2129"/>
    <w:rsid w:val="002C36F6"/>
    <w:rsid w:val="002C57F0"/>
    <w:rsid w:val="002D19E2"/>
    <w:rsid w:val="002D38D7"/>
    <w:rsid w:val="002D3C3B"/>
    <w:rsid w:val="002E173A"/>
    <w:rsid w:val="002E5938"/>
    <w:rsid w:val="002E7DE7"/>
    <w:rsid w:val="002F17AE"/>
    <w:rsid w:val="002F213F"/>
    <w:rsid w:val="002F77C7"/>
    <w:rsid w:val="00301E3D"/>
    <w:rsid w:val="0031063C"/>
    <w:rsid w:val="00324CB0"/>
    <w:rsid w:val="00327B92"/>
    <w:rsid w:val="00333FEE"/>
    <w:rsid w:val="00344827"/>
    <w:rsid w:val="00346C44"/>
    <w:rsid w:val="00354E50"/>
    <w:rsid w:val="003623E6"/>
    <w:rsid w:val="0036553A"/>
    <w:rsid w:val="003678F2"/>
    <w:rsid w:val="00370EF8"/>
    <w:rsid w:val="00376849"/>
    <w:rsid w:val="003857E1"/>
    <w:rsid w:val="003910EB"/>
    <w:rsid w:val="00392A09"/>
    <w:rsid w:val="003A2763"/>
    <w:rsid w:val="003A289F"/>
    <w:rsid w:val="003B090A"/>
    <w:rsid w:val="003B117B"/>
    <w:rsid w:val="003B3FF1"/>
    <w:rsid w:val="003B6C04"/>
    <w:rsid w:val="003C1AFB"/>
    <w:rsid w:val="003D4099"/>
    <w:rsid w:val="003D5192"/>
    <w:rsid w:val="003D5308"/>
    <w:rsid w:val="003E0613"/>
    <w:rsid w:val="003E2C2F"/>
    <w:rsid w:val="003E7895"/>
    <w:rsid w:val="003F6B46"/>
    <w:rsid w:val="00401012"/>
    <w:rsid w:val="0040659D"/>
    <w:rsid w:val="00407D64"/>
    <w:rsid w:val="004106F3"/>
    <w:rsid w:val="00412BE0"/>
    <w:rsid w:val="00420D6D"/>
    <w:rsid w:val="00422420"/>
    <w:rsid w:val="004307C9"/>
    <w:rsid w:val="0043433E"/>
    <w:rsid w:val="0043516E"/>
    <w:rsid w:val="004353DD"/>
    <w:rsid w:val="00447D4B"/>
    <w:rsid w:val="00460542"/>
    <w:rsid w:val="00464846"/>
    <w:rsid w:val="00467C0D"/>
    <w:rsid w:val="00475130"/>
    <w:rsid w:val="00486312"/>
    <w:rsid w:val="00487AB8"/>
    <w:rsid w:val="004A1432"/>
    <w:rsid w:val="004A3555"/>
    <w:rsid w:val="004A5695"/>
    <w:rsid w:val="004A5AF7"/>
    <w:rsid w:val="004B228B"/>
    <w:rsid w:val="004B2FDD"/>
    <w:rsid w:val="004B49A6"/>
    <w:rsid w:val="004F3A40"/>
    <w:rsid w:val="004F714D"/>
    <w:rsid w:val="00502A83"/>
    <w:rsid w:val="0050321B"/>
    <w:rsid w:val="00504B4D"/>
    <w:rsid w:val="00513B4F"/>
    <w:rsid w:val="00532456"/>
    <w:rsid w:val="00533C36"/>
    <w:rsid w:val="00550336"/>
    <w:rsid w:val="00557C17"/>
    <w:rsid w:val="00563243"/>
    <w:rsid w:val="00565445"/>
    <w:rsid w:val="00574D65"/>
    <w:rsid w:val="00580588"/>
    <w:rsid w:val="0058353C"/>
    <w:rsid w:val="00584B82"/>
    <w:rsid w:val="005854D9"/>
    <w:rsid w:val="005922CC"/>
    <w:rsid w:val="005927DF"/>
    <w:rsid w:val="005A01B3"/>
    <w:rsid w:val="005A19C0"/>
    <w:rsid w:val="005A21A3"/>
    <w:rsid w:val="005A30EE"/>
    <w:rsid w:val="005B34A0"/>
    <w:rsid w:val="005B516A"/>
    <w:rsid w:val="005C2321"/>
    <w:rsid w:val="005C5B66"/>
    <w:rsid w:val="005C7E7A"/>
    <w:rsid w:val="005D213C"/>
    <w:rsid w:val="005D4024"/>
    <w:rsid w:val="005D6872"/>
    <w:rsid w:val="005E13E9"/>
    <w:rsid w:val="005E4CB2"/>
    <w:rsid w:val="005E5827"/>
    <w:rsid w:val="005F1BEB"/>
    <w:rsid w:val="005F1F77"/>
    <w:rsid w:val="005F58CE"/>
    <w:rsid w:val="005F7AFC"/>
    <w:rsid w:val="0060781B"/>
    <w:rsid w:val="00616543"/>
    <w:rsid w:val="006262A0"/>
    <w:rsid w:val="00626F23"/>
    <w:rsid w:val="006331AD"/>
    <w:rsid w:val="0063595F"/>
    <w:rsid w:val="0063752E"/>
    <w:rsid w:val="006475A5"/>
    <w:rsid w:val="006537D8"/>
    <w:rsid w:val="006549D1"/>
    <w:rsid w:val="00654BFE"/>
    <w:rsid w:val="0065557B"/>
    <w:rsid w:val="00661428"/>
    <w:rsid w:val="00666388"/>
    <w:rsid w:val="006718BF"/>
    <w:rsid w:val="0067670A"/>
    <w:rsid w:val="00677528"/>
    <w:rsid w:val="006811B9"/>
    <w:rsid w:val="0068311F"/>
    <w:rsid w:val="00692EF1"/>
    <w:rsid w:val="00696C37"/>
    <w:rsid w:val="006A09FF"/>
    <w:rsid w:val="006A4850"/>
    <w:rsid w:val="006B37B3"/>
    <w:rsid w:val="006B4A3B"/>
    <w:rsid w:val="006B772A"/>
    <w:rsid w:val="006C2BAF"/>
    <w:rsid w:val="006C3E05"/>
    <w:rsid w:val="006C4E0F"/>
    <w:rsid w:val="006D0D9E"/>
    <w:rsid w:val="006D378E"/>
    <w:rsid w:val="006D3E17"/>
    <w:rsid w:val="006D7FBF"/>
    <w:rsid w:val="006E5622"/>
    <w:rsid w:val="006F0E2E"/>
    <w:rsid w:val="006F450A"/>
    <w:rsid w:val="006F50FE"/>
    <w:rsid w:val="006F5197"/>
    <w:rsid w:val="00706835"/>
    <w:rsid w:val="00711964"/>
    <w:rsid w:val="00726C34"/>
    <w:rsid w:val="00742B5A"/>
    <w:rsid w:val="00750E2B"/>
    <w:rsid w:val="0075693B"/>
    <w:rsid w:val="00757EC5"/>
    <w:rsid w:val="00760380"/>
    <w:rsid w:val="00762033"/>
    <w:rsid w:val="00764397"/>
    <w:rsid w:val="0077126A"/>
    <w:rsid w:val="007719CC"/>
    <w:rsid w:val="00775F46"/>
    <w:rsid w:val="00776398"/>
    <w:rsid w:val="00777755"/>
    <w:rsid w:val="007803AB"/>
    <w:rsid w:val="00780BA4"/>
    <w:rsid w:val="00782BBD"/>
    <w:rsid w:val="007900C8"/>
    <w:rsid w:val="007931F3"/>
    <w:rsid w:val="007A4392"/>
    <w:rsid w:val="007A6611"/>
    <w:rsid w:val="007A7E70"/>
    <w:rsid w:val="007B29BC"/>
    <w:rsid w:val="007B3CFD"/>
    <w:rsid w:val="007B5C27"/>
    <w:rsid w:val="007B5F8E"/>
    <w:rsid w:val="007C3A87"/>
    <w:rsid w:val="007D328B"/>
    <w:rsid w:val="007E24CC"/>
    <w:rsid w:val="007E57CF"/>
    <w:rsid w:val="007F2A0E"/>
    <w:rsid w:val="007F7508"/>
    <w:rsid w:val="007F7718"/>
    <w:rsid w:val="007F7815"/>
    <w:rsid w:val="0082156B"/>
    <w:rsid w:val="00821C7D"/>
    <w:rsid w:val="008272E1"/>
    <w:rsid w:val="008325FC"/>
    <w:rsid w:val="00845FA8"/>
    <w:rsid w:val="00862DF9"/>
    <w:rsid w:val="00863379"/>
    <w:rsid w:val="00872719"/>
    <w:rsid w:val="00873239"/>
    <w:rsid w:val="0088477E"/>
    <w:rsid w:val="00887E89"/>
    <w:rsid w:val="00890C03"/>
    <w:rsid w:val="008B37DB"/>
    <w:rsid w:val="008B3E26"/>
    <w:rsid w:val="008B7B96"/>
    <w:rsid w:val="008C484A"/>
    <w:rsid w:val="008D0DFA"/>
    <w:rsid w:val="008E12B0"/>
    <w:rsid w:val="008E255C"/>
    <w:rsid w:val="008E3AE5"/>
    <w:rsid w:val="008E60F8"/>
    <w:rsid w:val="008E756A"/>
    <w:rsid w:val="008F139B"/>
    <w:rsid w:val="008F1A67"/>
    <w:rsid w:val="008F6B2C"/>
    <w:rsid w:val="00900759"/>
    <w:rsid w:val="009147FF"/>
    <w:rsid w:val="00925B4B"/>
    <w:rsid w:val="00925B61"/>
    <w:rsid w:val="0092646E"/>
    <w:rsid w:val="00926973"/>
    <w:rsid w:val="00933F93"/>
    <w:rsid w:val="009345CA"/>
    <w:rsid w:val="00941141"/>
    <w:rsid w:val="00947D0F"/>
    <w:rsid w:val="009510E4"/>
    <w:rsid w:val="00952D72"/>
    <w:rsid w:val="0095524D"/>
    <w:rsid w:val="00955E33"/>
    <w:rsid w:val="0095794E"/>
    <w:rsid w:val="00965848"/>
    <w:rsid w:val="00974824"/>
    <w:rsid w:val="00980357"/>
    <w:rsid w:val="00985C86"/>
    <w:rsid w:val="009942BC"/>
    <w:rsid w:val="00995707"/>
    <w:rsid w:val="009A0F5E"/>
    <w:rsid w:val="009B3A0B"/>
    <w:rsid w:val="009C0310"/>
    <w:rsid w:val="009C03DD"/>
    <w:rsid w:val="009C478B"/>
    <w:rsid w:val="009C4EBC"/>
    <w:rsid w:val="009D2E48"/>
    <w:rsid w:val="009D49B0"/>
    <w:rsid w:val="009D7FC4"/>
    <w:rsid w:val="009E1CEE"/>
    <w:rsid w:val="009E63D8"/>
    <w:rsid w:val="009E6409"/>
    <w:rsid w:val="009F2918"/>
    <w:rsid w:val="009F31D7"/>
    <w:rsid w:val="009F7E1F"/>
    <w:rsid w:val="00A00A3F"/>
    <w:rsid w:val="00A116AC"/>
    <w:rsid w:val="00A21D77"/>
    <w:rsid w:val="00A25EFB"/>
    <w:rsid w:val="00A30ED8"/>
    <w:rsid w:val="00A32414"/>
    <w:rsid w:val="00A35872"/>
    <w:rsid w:val="00A37BCD"/>
    <w:rsid w:val="00A42D94"/>
    <w:rsid w:val="00A437A6"/>
    <w:rsid w:val="00A51A28"/>
    <w:rsid w:val="00A57FE2"/>
    <w:rsid w:val="00A65DB3"/>
    <w:rsid w:val="00A7460F"/>
    <w:rsid w:val="00A8178F"/>
    <w:rsid w:val="00A83A8B"/>
    <w:rsid w:val="00A86A9C"/>
    <w:rsid w:val="00A86AF6"/>
    <w:rsid w:val="00A93BA8"/>
    <w:rsid w:val="00A95D48"/>
    <w:rsid w:val="00AA58CE"/>
    <w:rsid w:val="00AC17BB"/>
    <w:rsid w:val="00AC1B9D"/>
    <w:rsid w:val="00AC39DF"/>
    <w:rsid w:val="00AD0368"/>
    <w:rsid w:val="00AD2C4A"/>
    <w:rsid w:val="00AD70A2"/>
    <w:rsid w:val="00AE3963"/>
    <w:rsid w:val="00AF7184"/>
    <w:rsid w:val="00B05054"/>
    <w:rsid w:val="00B213BE"/>
    <w:rsid w:val="00B42AD2"/>
    <w:rsid w:val="00B43C92"/>
    <w:rsid w:val="00B43DCE"/>
    <w:rsid w:val="00B51706"/>
    <w:rsid w:val="00B52BE0"/>
    <w:rsid w:val="00B56272"/>
    <w:rsid w:val="00B566AB"/>
    <w:rsid w:val="00B64758"/>
    <w:rsid w:val="00B66A44"/>
    <w:rsid w:val="00B66FF5"/>
    <w:rsid w:val="00B7236A"/>
    <w:rsid w:val="00B82F3C"/>
    <w:rsid w:val="00B93C13"/>
    <w:rsid w:val="00B95839"/>
    <w:rsid w:val="00BA25C7"/>
    <w:rsid w:val="00BB3840"/>
    <w:rsid w:val="00BB6CBB"/>
    <w:rsid w:val="00BC0A07"/>
    <w:rsid w:val="00BC66E6"/>
    <w:rsid w:val="00BC6C63"/>
    <w:rsid w:val="00BE0C12"/>
    <w:rsid w:val="00BE4E62"/>
    <w:rsid w:val="00BF273B"/>
    <w:rsid w:val="00BF3396"/>
    <w:rsid w:val="00BF546E"/>
    <w:rsid w:val="00BF61AC"/>
    <w:rsid w:val="00BF7F02"/>
    <w:rsid w:val="00C0197E"/>
    <w:rsid w:val="00C26798"/>
    <w:rsid w:val="00C302C1"/>
    <w:rsid w:val="00C35E8C"/>
    <w:rsid w:val="00C4017E"/>
    <w:rsid w:val="00C50FD4"/>
    <w:rsid w:val="00C64EDC"/>
    <w:rsid w:val="00C66DF6"/>
    <w:rsid w:val="00C80974"/>
    <w:rsid w:val="00C877E6"/>
    <w:rsid w:val="00C96748"/>
    <w:rsid w:val="00CA7DD0"/>
    <w:rsid w:val="00CB715E"/>
    <w:rsid w:val="00CC5B12"/>
    <w:rsid w:val="00CD0690"/>
    <w:rsid w:val="00CD548B"/>
    <w:rsid w:val="00CE0BE2"/>
    <w:rsid w:val="00CE2E75"/>
    <w:rsid w:val="00CE386B"/>
    <w:rsid w:val="00CF08F3"/>
    <w:rsid w:val="00CF5B4B"/>
    <w:rsid w:val="00D10E83"/>
    <w:rsid w:val="00D16D15"/>
    <w:rsid w:val="00D2297F"/>
    <w:rsid w:val="00D22ED0"/>
    <w:rsid w:val="00D26618"/>
    <w:rsid w:val="00D356AC"/>
    <w:rsid w:val="00D51E1F"/>
    <w:rsid w:val="00D521C0"/>
    <w:rsid w:val="00D66141"/>
    <w:rsid w:val="00D720EB"/>
    <w:rsid w:val="00D73B59"/>
    <w:rsid w:val="00D75E59"/>
    <w:rsid w:val="00D9007A"/>
    <w:rsid w:val="00D905DA"/>
    <w:rsid w:val="00D910DA"/>
    <w:rsid w:val="00D95A64"/>
    <w:rsid w:val="00DA3425"/>
    <w:rsid w:val="00DB3DC9"/>
    <w:rsid w:val="00DB6457"/>
    <w:rsid w:val="00DD1A0F"/>
    <w:rsid w:val="00DD1ED3"/>
    <w:rsid w:val="00DE05B2"/>
    <w:rsid w:val="00DF1BE0"/>
    <w:rsid w:val="00DF51E0"/>
    <w:rsid w:val="00DF66D0"/>
    <w:rsid w:val="00DF6CA5"/>
    <w:rsid w:val="00E00C2D"/>
    <w:rsid w:val="00E00E80"/>
    <w:rsid w:val="00E037BE"/>
    <w:rsid w:val="00E31517"/>
    <w:rsid w:val="00E3160F"/>
    <w:rsid w:val="00E34CDC"/>
    <w:rsid w:val="00E353E8"/>
    <w:rsid w:val="00E43A69"/>
    <w:rsid w:val="00E54E5D"/>
    <w:rsid w:val="00E55586"/>
    <w:rsid w:val="00E67A9D"/>
    <w:rsid w:val="00E731CC"/>
    <w:rsid w:val="00E74797"/>
    <w:rsid w:val="00E83D0F"/>
    <w:rsid w:val="00E8573D"/>
    <w:rsid w:val="00E85930"/>
    <w:rsid w:val="00E90559"/>
    <w:rsid w:val="00E93AD2"/>
    <w:rsid w:val="00E957FE"/>
    <w:rsid w:val="00E95E7C"/>
    <w:rsid w:val="00EA7E64"/>
    <w:rsid w:val="00EB5434"/>
    <w:rsid w:val="00EB68FB"/>
    <w:rsid w:val="00EB7995"/>
    <w:rsid w:val="00EC05DA"/>
    <w:rsid w:val="00EE02F5"/>
    <w:rsid w:val="00EE0513"/>
    <w:rsid w:val="00EE2C45"/>
    <w:rsid w:val="00EE7E36"/>
    <w:rsid w:val="00EF4844"/>
    <w:rsid w:val="00EF4CEA"/>
    <w:rsid w:val="00F0005E"/>
    <w:rsid w:val="00F00A09"/>
    <w:rsid w:val="00F00BB0"/>
    <w:rsid w:val="00F22DC3"/>
    <w:rsid w:val="00F230C8"/>
    <w:rsid w:val="00F244C6"/>
    <w:rsid w:val="00F25CDD"/>
    <w:rsid w:val="00F2685F"/>
    <w:rsid w:val="00F33BE4"/>
    <w:rsid w:val="00F4124F"/>
    <w:rsid w:val="00F454DE"/>
    <w:rsid w:val="00F50EFC"/>
    <w:rsid w:val="00F54430"/>
    <w:rsid w:val="00F5653E"/>
    <w:rsid w:val="00F726E3"/>
    <w:rsid w:val="00F853E4"/>
    <w:rsid w:val="00F93E4F"/>
    <w:rsid w:val="00FA7EED"/>
    <w:rsid w:val="00FB0CC9"/>
    <w:rsid w:val="00FC442D"/>
    <w:rsid w:val="00FC5815"/>
    <w:rsid w:val="00FC6A19"/>
    <w:rsid w:val="00FC7D9B"/>
    <w:rsid w:val="00FD08A5"/>
    <w:rsid w:val="00FD1E8C"/>
    <w:rsid w:val="00FD207F"/>
    <w:rsid w:val="00FD2BB4"/>
    <w:rsid w:val="00FD449E"/>
    <w:rsid w:val="00FD6918"/>
    <w:rsid w:val="00FF5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31D7"/>
    <w:rPr>
      <w:sz w:val="24"/>
      <w:szCs w:val="24"/>
    </w:rPr>
  </w:style>
  <w:style w:type="paragraph" w:styleId="10">
    <w:name w:val="heading 1"/>
    <w:basedOn w:val="a0"/>
    <w:next w:val="a0"/>
    <w:qFormat/>
    <w:rsid w:val="009F31D7"/>
    <w:pPr>
      <w:keepNext/>
      <w:outlineLvl w:val="0"/>
    </w:pPr>
    <w:rPr>
      <w:b/>
      <w:bCs/>
    </w:rPr>
  </w:style>
  <w:style w:type="paragraph" w:styleId="2">
    <w:name w:val="heading 2"/>
    <w:basedOn w:val="a0"/>
    <w:next w:val="a0"/>
    <w:link w:val="20"/>
    <w:unhideWhenUsed/>
    <w:qFormat/>
    <w:rsid w:val="00CC5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E00C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E00C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9F31D7"/>
    <w:rPr>
      <w:sz w:val="28"/>
    </w:rPr>
  </w:style>
  <w:style w:type="paragraph" w:styleId="a5">
    <w:name w:val="Title"/>
    <w:basedOn w:val="a0"/>
    <w:link w:val="a6"/>
    <w:qFormat/>
    <w:rsid w:val="009F31D7"/>
    <w:pPr>
      <w:tabs>
        <w:tab w:val="left" w:pos="3000"/>
      </w:tabs>
      <w:jc w:val="center"/>
    </w:pPr>
    <w:rPr>
      <w:b/>
      <w:bCs/>
      <w:sz w:val="16"/>
    </w:rPr>
  </w:style>
  <w:style w:type="paragraph" w:styleId="a7">
    <w:name w:val="Body Text Indent"/>
    <w:basedOn w:val="a0"/>
    <w:rsid w:val="009F31D7"/>
    <w:pPr>
      <w:tabs>
        <w:tab w:val="left" w:pos="1360"/>
      </w:tabs>
      <w:ind w:firstLine="360"/>
    </w:pPr>
    <w:rPr>
      <w:sz w:val="16"/>
    </w:rPr>
  </w:style>
  <w:style w:type="paragraph" w:styleId="21">
    <w:name w:val="Body Text 2"/>
    <w:basedOn w:val="a0"/>
    <w:rsid w:val="009F31D7"/>
    <w:pPr>
      <w:tabs>
        <w:tab w:val="left" w:pos="1540"/>
      </w:tabs>
    </w:pPr>
    <w:rPr>
      <w:sz w:val="16"/>
    </w:rPr>
  </w:style>
  <w:style w:type="character" w:styleId="a8">
    <w:name w:val="Hyperlink"/>
    <w:rsid w:val="00011971"/>
    <w:rPr>
      <w:color w:val="0000FF"/>
      <w:u w:val="single"/>
    </w:rPr>
  </w:style>
  <w:style w:type="paragraph" w:styleId="a9">
    <w:name w:val="header"/>
    <w:basedOn w:val="a0"/>
    <w:link w:val="aa"/>
    <w:rsid w:val="0026070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26070A"/>
    <w:rPr>
      <w:sz w:val="24"/>
      <w:szCs w:val="24"/>
    </w:rPr>
  </w:style>
  <w:style w:type="paragraph" w:styleId="ab">
    <w:name w:val="footer"/>
    <w:basedOn w:val="a0"/>
    <w:link w:val="ac"/>
    <w:rsid w:val="0026070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26070A"/>
    <w:rPr>
      <w:sz w:val="24"/>
      <w:szCs w:val="24"/>
    </w:rPr>
  </w:style>
  <w:style w:type="character" w:customStyle="1" w:styleId="20">
    <w:name w:val="Заголовок 2 Знак"/>
    <w:link w:val="2"/>
    <w:rsid w:val="00CC5B12"/>
    <w:rPr>
      <w:rFonts w:ascii="Cambria" w:hAnsi="Cambria"/>
      <w:b/>
      <w:bCs/>
      <w:i/>
      <w:iCs/>
      <w:sz w:val="28"/>
      <w:szCs w:val="28"/>
    </w:rPr>
  </w:style>
  <w:style w:type="paragraph" w:customStyle="1" w:styleId="FR1">
    <w:name w:val="FR1"/>
    <w:autoRedefine/>
    <w:rsid w:val="00750E2B"/>
    <w:pPr>
      <w:framePr w:hSpace="180" w:wrap="around" w:vAnchor="page" w:hAnchor="page" w:x="8823" w:y="1186"/>
      <w:widowControl w:val="0"/>
      <w:jc w:val="center"/>
    </w:pPr>
    <w:rPr>
      <w:rFonts w:ascii="Calibri" w:hAnsi="Calibri" w:cs="Calibri"/>
    </w:rPr>
  </w:style>
  <w:style w:type="character" w:customStyle="1" w:styleId="30">
    <w:name w:val="Заголовок 3 Знак"/>
    <w:link w:val="3"/>
    <w:semiHidden/>
    <w:rsid w:val="00E00C2D"/>
    <w:rPr>
      <w:rFonts w:ascii="Cambria" w:hAnsi="Cambria"/>
      <w:b/>
      <w:bCs/>
      <w:sz w:val="26"/>
      <w:szCs w:val="26"/>
    </w:rPr>
  </w:style>
  <w:style w:type="paragraph" w:styleId="a">
    <w:name w:val="List Bullet"/>
    <w:basedOn w:val="a0"/>
    <w:autoRedefine/>
    <w:rsid w:val="00E00C2D"/>
    <w:pPr>
      <w:widowControl w:val="0"/>
      <w:numPr>
        <w:numId w:val="23"/>
      </w:numPr>
      <w:tabs>
        <w:tab w:val="left" w:pos="-1276"/>
      </w:tabs>
      <w:ind w:left="0" w:firstLine="720"/>
      <w:jc w:val="both"/>
    </w:pPr>
  </w:style>
  <w:style w:type="character" w:customStyle="1" w:styleId="40">
    <w:name w:val="Заголовок 4 Знак"/>
    <w:link w:val="4"/>
    <w:semiHidden/>
    <w:rsid w:val="00E00C2D"/>
    <w:rPr>
      <w:rFonts w:ascii="Calibri" w:hAnsi="Calibri"/>
      <w:b/>
      <w:bCs/>
      <w:sz w:val="28"/>
      <w:szCs w:val="28"/>
    </w:rPr>
  </w:style>
  <w:style w:type="paragraph" w:customStyle="1" w:styleId="1">
    <w:name w:val="Список 1"/>
    <w:basedOn w:val="a0"/>
    <w:rsid w:val="00E00C2D"/>
    <w:pPr>
      <w:widowControl w:val="0"/>
      <w:numPr>
        <w:numId w:val="24"/>
      </w:numPr>
      <w:jc w:val="both"/>
    </w:pPr>
  </w:style>
  <w:style w:type="paragraph" w:styleId="ad">
    <w:name w:val="caption"/>
    <w:basedOn w:val="a0"/>
    <w:next w:val="a0"/>
    <w:qFormat/>
    <w:rsid w:val="005E13E9"/>
    <w:pPr>
      <w:widowControl w:val="0"/>
      <w:spacing w:before="120" w:after="120"/>
      <w:jc w:val="center"/>
    </w:pPr>
  </w:style>
  <w:style w:type="paragraph" w:styleId="22">
    <w:name w:val="Body Text Indent 2"/>
    <w:basedOn w:val="a0"/>
    <w:link w:val="23"/>
    <w:rsid w:val="00016A1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016A11"/>
    <w:rPr>
      <w:sz w:val="24"/>
      <w:szCs w:val="24"/>
    </w:rPr>
  </w:style>
  <w:style w:type="paragraph" w:styleId="ae">
    <w:name w:val="Balloon Text"/>
    <w:basedOn w:val="a0"/>
    <w:link w:val="af"/>
    <w:rsid w:val="00DF1BE0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DF1BE0"/>
    <w:rPr>
      <w:rFonts w:ascii="Tahoma" w:hAnsi="Tahoma" w:cs="Tahoma"/>
      <w:sz w:val="16"/>
      <w:szCs w:val="16"/>
    </w:rPr>
  </w:style>
  <w:style w:type="table" w:styleId="af0">
    <w:name w:val="Table Grid"/>
    <w:basedOn w:val="a2"/>
    <w:uiPriority w:val="59"/>
    <w:rsid w:val="00354E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азвание Знак"/>
    <w:basedOn w:val="a1"/>
    <w:link w:val="a5"/>
    <w:rsid w:val="002D3C3B"/>
    <w:rPr>
      <w:b/>
      <w:bCs/>
      <w:sz w:val="16"/>
      <w:szCs w:val="24"/>
    </w:rPr>
  </w:style>
  <w:style w:type="paragraph" w:styleId="af1">
    <w:name w:val="List Paragraph"/>
    <w:basedOn w:val="a0"/>
    <w:uiPriority w:val="34"/>
    <w:qFormat/>
    <w:rsid w:val="008C48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nar-by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bel-binar@mail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619E8-960C-40CA-9AEC-59BECAC9B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1612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УСТРОЙСТВО НУЛЕВОЙ ЗАЩИТЫ</vt:lpstr>
    </vt:vector>
  </TitlesOfParts>
  <Company>VOEZ</Company>
  <LinksUpToDate>false</LinksUpToDate>
  <CharactersWithSpaces>10782</CharactersWithSpaces>
  <SharedDoc>false</SharedDoc>
  <HLinks>
    <vt:vector size="12" baseType="variant">
      <vt:variant>
        <vt:i4>5832706</vt:i4>
      </vt:variant>
      <vt:variant>
        <vt:i4>3</vt:i4>
      </vt:variant>
      <vt:variant>
        <vt:i4>0</vt:i4>
      </vt:variant>
      <vt:variant>
        <vt:i4>5</vt:i4>
      </vt:variant>
      <vt:variant>
        <vt:lpwstr>http://www.binar-by.com/</vt:lpwstr>
      </vt:variant>
      <vt:variant>
        <vt:lpwstr/>
      </vt:variant>
      <vt:variant>
        <vt:i4>5046325</vt:i4>
      </vt:variant>
      <vt:variant>
        <vt:i4>0</vt:i4>
      </vt:variant>
      <vt:variant>
        <vt:i4>0</vt:i4>
      </vt:variant>
      <vt:variant>
        <vt:i4>5</vt:i4>
      </vt:variant>
      <vt:variant>
        <vt:lpwstr>mailto:bel-binar@mail.ru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УСТРОЙСТВО НУЛЕВОЙ ЗАЩИТЫ</dc:title>
  <dc:creator>Широков</dc:creator>
  <cp:lastModifiedBy>Александр</cp:lastModifiedBy>
  <cp:revision>25</cp:revision>
  <cp:lastPrinted>2025-02-18T06:00:00Z</cp:lastPrinted>
  <dcterms:created xsi:type="dcterms:W3CDTF">2025-02-17T10:35:00Z</dcterms:created>
  <dcterms:modified xsi:type="dcterms:W3CDTF">2025-02-18T06:09:00Z</dcterms:modified>
</cp:coreProperties>
</file>