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AD" w:rsidRPr="00A26268" w:rsidRDefault="00A26268">
      <w:pPr>
        <w:spacing w:before="46"/>
        <w:ind w:left="3555"/>
        <w:rPr>
          <w:sz w:val="32"/>
          <w:lang w:val="ru-RU"/>
        </w:rPr>
      </w:pPr>
      <w:r>
        <w:rPr>
          <w:sz w:val="32"/>
          <w:lang w:val="ru-RU"/>
        </w:rPr>
        <w:t>НПП</w:t>
      </w:r>
      <w:r w:rsidR="001D48E9" w:rsidRPr="00A26268">
        <w:rPr>
          <w:sz w:val="32"/>
          <w:lang w:val="ru-RU"/>
        </w:rPr>
        <w:t xml:space="preserve"> «</w:t>
      </w:r>
      <w:r>
        <w:rPr>
          <w:sz w:val="32"/>
          <w:lang w:val="ru-RU"/>
        </w:rPr>
        <w:t>БИНАР</w:t>
      </w:r>
      <w:r w:rsidR="001D48E9" w:rsidRPr="00A26268">
        <w:rPr>
          <w:sz w:val="32"/>
          <w:lang w:val="ru-RU"/>
        </w:rPr>
        <w:t>»</w:t>
      </w:r>
    </w:p>
    <w:p w:rsidR="00F84BAD" w:rsidRPr="00A26268" w:rsidRDefault="00F84BAD">
      <w:pPr>
        <w:pStyle w:val="a3"/>
        <w:ind w:left="0" w:firstLine="0"/>
        <w:jc w:val="left"/>
        <w:rPr>
          <w:sz w:val="32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sz w:val="32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sz w:val="32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sz w:val="32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sz w:val="32"/>
          <w:lang w:val="ru-RU"/>
        </w:rPr>
      </w:pPr>
    </w:p>
    <w:p w:rsidR="00F84BAD" w:rsidRPr="00A26268" w:rsidRDefault="00F84BAD">
      <w:pPr>
        <w:pStyle w:val="a3"/>
        <w:spacing w:before="8"/>
        <w:ind w:left="0" w:firstLine="0"/>
        <w:jc w:val="left"/>
        <w:rPr>
          <w:sz w:val="32"/>
          <w:lang w:val="ru-RU"/>
        </w:rPr>
      </w:pPr>
    </w:p>
    <w:p w:rsidR="00266BEA" w:rsidRPr="00F931E9" w:rsidRDefault="00266BEA" w:rsidP="00F931E9">
      <w:pPr>
        <w:ind w:left="1506" w:right="945"/>
        <w:jc w:val="center"/>
        <w:rPr>
          <w:b/>
          <w:sz w:val="44"/>
          <w:szCs w:val="44"/>
          <w:lang w:val="ru-RU"/>
        </w:rPr>
      </w:pPr>
      <w:bookmarkStart w:id="0" w:name="_GoBack"/>
      <w:bookmarkEnd w:id="0"/>
      <w:r w:rsidRPr="00F931E9">
        <w:rPr>
          <w:b/>
          <w:sz w:val="44"/>
          <w:szCs w:val="44"/>
          <w:lang w:val="ru-RU"/>
        </w:rPr>
        <w:t>Уст</w:t>
      </w:r>
      <w:r w:rsidR="00BD6C53" w:rsidRPr="00F931E9">
        <w:rPr>
          <w:b/>
          <w:sz w:val="44"/>
          <w:szCs w:val="44"/>
          <w:lang w:val="ru-RU"/>
        </w:rPr>
        <w:t>р</w:t>
      </w:r>
      <w:r w:rsidRPr="00F931E9">
        <w:rPr>
          <w:b/>
          <w:sz w:val="44"/>
          <w:szCs w:val="44"/>
          <w:lang w:val="ru-RU"/>
        </w:rPr>
        <w:t>ойство защиты</w:t>
      </w:r>
    </w:p>
    <w:p w:rsidR="00266BEA" w:rsidRPr="00F931E9" w:rsidRDefault="00E218DB" w:rsidP="00F931E9">
      <w:pPr>
        <w:ind w:left="1506" w:right="945"/>
        <w:jc w:val="center"/>
        <w:rPr>
          <w:b/>
          <w:sz w:val="44"/>
          <w:szCs w:val="44"/>
          <w:lang w:val="ru-RU"/>
        </w:rPr>
      </w:pPr>
      <w:proofErr w:type="spellStart"/>
      <w:r w:rsidRPr="00F931E9">
        <w:rPr>
          <w:b/>
          <w:sz w:val="44"/>
          <w:szCs w:val="44"/>
          <w:lang w:val="ru-RU"/>
        </w:rPr>
        <w:t>бе</w:t>
      </w:r>
      <w:proofErr w:type="spellEnd"/>
      <w:proofErr w:type="gramStart"/>
      <w:r w:rsidRPr="00F931E9">
        <w:rPr>
          <w:b/>
          <w:sz w:val="44"/>
          <w:szCs w:val="44"/>
        </w:rPr>
        <w:t>c</w:t>
      </w:r>
      <w:proofErr w:type="gramEnd"/>
      <w:r w:rsidR="00266BEA" w:rsidRPr="00F931E9">
        <w:rPr>
          <w:b/>
          <w:sz w:val="44"/>
          <w:szCs w:val="44"/>
          <w:lang w:val="ru-RU"/>
        </w:rPr>
        <w:t>контактное электронное</w:t>
      </w:r>
    </w:p>
    <w:p w:rsidR="00F84BAD" w:rsidRPr="00F931E9" w:rsidRDefault="00266BEA" w:rsidP="00F931E9">
      <w:pPr>
        <w:ind w:left="1506" w:right="945"/>
        <w:jc w:val="center"/>
        <w:rPr>
          <w:b/>
          <w:sz w:val="44"/>
          <w:szCs w:val="44"/>
          <w:lang w:val="ru-RU"/>
        </w:rPr>
      </w:pPr>
      <w:r w:rsidRPr="00F931E9">
        <w:rPr>
          <w:b/>
          <w:sz w:val="44"/>
          <w:szCs w:val="44"/>
          <w:lang w:val="ru-RU"/>
        </w:rPr>
        <w:t>СиЭЗ-ПВ</w:t>
      </w:r>
    </w:p>
    <w:p w:rsidR="00F84BAD" w:rsidRPr="00A26268" w:rsidRDefault="00F84BAD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F84BAD" w:rsidRPr="00B37736" w:rsidRDefault="00F84BAD">
      <w:pPr>
        <w:pStyle w:val="a3"/>
        <w:ind w:left="0" w:firstLine="0"/>
        <w:jc w:val="left"/>
        <w:rPr>
          <w:sz w:val="32"/>
          <w:szCs w:val="32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sz w:val="36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sz w:val="36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sz w:val="36"/>
          <w:lang w:val="ru-RU"/>
        </w:rPr>
      </w:pPr>
    </w:p>
    <w:p w:rsidR="00F84BAD" w:rsidRPr="00A26268" w:rsidRDefault="00F84BAD">
      <w:pPr>
        <w:pStyle w:val="a3"/>
        <w:spacing w:before="2"/>
        <w:ind w:left="0" w:firstLine="0"/>
        <w:jc w:val="left"/>
        <w:rPr>
          <w:sz w:val="50"/>
          <w:lang w:val="ru-RU"/>
        </w:rPr>
      </w:pPr>
    </w:p>
    <w:p w:rsidR="00F84BAD" w:rsidRDefault="00026233" w:rsidP="00F931E9">
      <w:pPr>
        <w:spacing w:before="1"/>
        <w:ind w:left="3672" w:right="945" w:firstLine="648"/>
        <w:rPr>
          <w:b/>
          <w:sz w:val="36"/>
          <w:lang w:val="ru-RU"/>
        </w:rPr>
      </w:pPr>
      <w:r>
        <w:rPr>
          <w:b/>
          <w:sz w:val="36"/>
          <w:lang w:val="ru-RU"/>
        </w:rPr>
        <w:t>ПАСПОРТ</w:t>
      </w:r>
    </w:p>
    <w:p w:rsidR="00026233" w:rsidRPr="00A26268" w:rsidRDefault="00026233" w:rsidP="00F931E9">
      <w:pPr>
        <w:spacing w:before="1"/>
        <w:ind w:left="2952" w:right="945" w:firstLine="648"/>
        <w:rPr>
          <w:b/>
          <w:sz w:val="36"/>
          <w:lang w:val="ru-RU"/>
        </w:rPr>
      </w:pPr>
      <w:r w:rsidRPr="00B37736">
        <w:rPr>
          <w:sz w:val="32"/>
          <w:szCs w:val="32"/>
          <w:lang w:val="ru-RU"/>
        </w:rPr>
        <w:t>МВКШ.426487.0</w:t>
      </w:r>
      <w:r w:rsidR="00266BEA">
        <w:rPr>
          <w:sz w:val="32"/>
          <w:szCs w:val="32"/>
          <w:lang w:val="ru-RU"/>
        </w:rPr>
        <w:t>10</w:t>
      </w:r>
      <w:r w:rsidR="001D4066" w:rsidRPr="001D4066">
        <w:rPr>
          <w:sz w:val="32"/>
          <w:szCs w:val="32"/>
          <w:lang w:val="ru-RU"/>
        </w:rPr>
        <w:t>.</w:t>
      </w:r>
      <w:r w:rsidR="001D4066" w:rsidRPr="002D4AAF">
        <w:rPr>
          <w:sz w:val="32"/>
          <w:szCs w:val="32"/>
          <w:lang w:val="ru-RU"/>
        </w:rPr>
        <w:t>01</w:t>
      </w:r>
      <w:r w:rsidR="00266BE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ПС</w:t>
      </w:r>
    </w:p>
    <w:p w:rsidR="00F84BAD" w:rsidRPr="00A26268" w:rsidRDefault="00F84BAD">
      <w:pPr>
        <w:pStyle w:val="a3"/>
        <w:ind w:left="0" w:firstLine="0"/>
        <w:jc w:val="left"/>
        <w:rPr>
          <w:b/>
          <w:sz w:val="36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b/>
          <w:sz w:val="36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b/>
          <w:sz w:val="36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b/>
          <w:sz w:val="36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b/>
          <w:sz w:val="36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b/>
          <w:sz w:val="36"/>
          <w:lang w:val="ru-RU"/>
        </w:rPr>
      </w:pPr>
    </w:p>
    <w:p w:rsidR="00F84BAD" w:rsidRPr="00A26268" w:rsidRDefault="00F84BAD">
      <w:pPr>
        <w:pStyle w:val="a3"/>
        <w:ind w:left="0" w:firstLine="0"/>
        <w:jc w:val="left"/>
        <w:rPr>
          <w:b/>
          <w:sz w:val="36"/>
          <w:lang w:val="ru-RU"/>
        </w:rPr>
      </w:pPr>
    </w:p>
    <w:p w:rsidR="00F931E9" w:rsidRDefault="00F931E9">
      <w:pPr>
        <w:spacing w:before="315"/>
        <w:ind w:left="3996" w:right="3432"/>
        <w:jc w:val="center"/>
        <w:rPr>
          <w:w w:val="95"/>
          <w:sz w:val="32"/>
          <w:lang w:val="ru-RU"/>
        </w:rPr>
      </w:pPr>
    </w:p>
    <w:p w:rsidR="00F931E9" w:rsidRDefault="00F931E9">
      <w:pPr>
        <w:spacing w:before="315"/>
        <w:ind w:left="3996" w:right="3432"/>
        <w:jc w:val="center"/>
        <w:rPr>
          <w:w w:val="95"/>
          <w:sz w:val="32"/>
          <w:lang w:val="ru-RU"/>
        </w:rPr>
      </w:pPr>
    </w:p>
    <w:p w:rsidR="00F931E9" w:rsidRDefault="00F931E9">
      <w:pPr>
        <w:spacing w:before="315"/>
        <w:ind w:left="3996" w:right="3432"/>
        <w:jc w:val="center"/>
        <w:rPr>
          <w:w w:val="95"/>
          <w:sz w:val="32"/>
          <w:lang w:val="ru-RU"/>
        </w:rPr>
      </w:pPr>
    </w:p>
    <w:p w:rsidR="00F931E9" w:rsidRDefault="00F931E9">
      <w:pPr>
        <w:spacing w:before="315"/>
        <w:ind w:left="3996" w:right="3432"/>
        <w:jc w:val="center"/>
        <w:rPr>
          <w:w w:val="95"/>
          <w:sz w:val="32"/>
          <w:lang w:val="ru-RU"/>
        </w:rPr>
      </w:pPr>
    </w:p>
    <w:p w:rsidR="00F931E9" w:rsidRDefault="00F931E9">
      <w:pPr>
        <w:spacing w:before="315"/>
        <w:ind w:left="3996" w:right="3432"/>
        <w:jc w:val="center"/>
        <w:rPr>
          <w:w w:val="95"/>
          <w:sz w:val="32"/>
          <w:lang w:val="ru-RU"/>
        </w:rPr>
      </w:pPr>
    </w:p>
    <w:p w:rsidR="00F931E9" w:rsidRDefault="00F931E9">
      <w:pPr>
        <w:spacing w:before="315"/>
        <w:ind w:left="3996" w:right="3432"/>
        <w:jc w:val="center"/>
        <w:rPr>
          <w:w w:val="95"/>
          <w:sz w:val="32"/>
          <w:lang w:val="ru-RU"/>
        </w:rPr>
      </w:pPr>
    </w:p>
    <w:p w:rsidR="00F931E9" w:rsidRDefault="00F931E9">
      <w:pPr>
        <w:spacing w:before="315"/>
        <w:ind w:left="3996" w:right="3432"/>
        <w:jc w:val="center"/>
        <w:rPr>
          <w:w w:val="95"/>
          <w:sz w:val="32"/>
          <w:lang w:val="ru-RU"/>
        </w:rPr>
      </w:pPr>
    </w:p>
    <w:p w:rsidR="00F84BAD" w:rsidRPr="00A26268" w:rsidRDefault="00F84BAD">
      <w:pPr>
        <w:jc w:val="center"/>
        <w:rPr>
          <w:sz w:val="32"/>
          <w:lang w:val="ru-RU"/>
        </w:rPr>
        <w:sectPr w:rsidR="00F84BAD" w:rsidRPr="00A26268" w:rsidSect="00902AD2">
          <w:type w:val="continuous"/>
          <w:pgSz w:w="11910" w:h="16840"/>
          <w:pgMar w:top="454" w:right="454" w:bottom="567" w:left="1418" w:header="720" w:footer="720" w:gutter="0"/>
          <w:cols w:space="720"/>
          <w:docGrid w:linePitch="299"/>
        </w:sectPr>
      </w:pPr>
    </w:p>
    <w:p w:rsidR="00266BEA" w:rsidRDefault="00266BEA" w:rsidP="00317481">
      <w:pPr>
        <w:ind w:left="567" w:right="-709" w:firstLine="284"/>
        <w:rPr>
          <w:b/>
          <w:lang w:val="ru-RU"/>
        </w:rPr>
      </w:pPr>
      <w:r w:rsidRPr="00266BEA">
        <w:rPr>
          <w:b/>
          <w:lang w:val="ru-RU"/>
        </w:rPr>
        <w:lastRenderedPageBreak/>
        <w:t xml:space="preserve">До изучения данного паспорта устройство не включать! </w:t>
      </w:r>
    </w:p>
    <w:p w:rsidR="00F84BAD" w:rsidRPr="00266BEA" w:rsidRDefault="00026233" w:rsidP="00E218DB">
      <w:pPr>
        <w:ind w:left="567" w:right="-1" w:firstLine="284"/>
        <w:rPr>
          <w:sz w:val="24"/>
          <w:szCs w:val="24"/>
          <w:lang w:val="ru-RU"/>
        </w:rPr>
      </w:pPr>
      <w:r w:rsidRPr="00266BEA">
        <w:rPr>
          <w:sz w:val="24"/>
          <w:szCs w:val="24"/>
          <w:lang w:val="ru-RU"/>
        </w:rPr>
        <w:t>Данный</w:t>
      </w:r>
      <w:r w:rsidR="005868B4" w:rsidRPr="00266BEA">
        <w:rPr>
          <w:sz w:val="24"/>
          <w:szCs w:val="24"/>
          <w:lang w:val="ru-RU"/>
        </w:rPr>
        <w:t xml:space="preserve"> </w:t>
      </w:r>
      <w:r w:rsidRPr="00266BEA">
        <w:rPr>
          <w:sz w:val="24"/>
          <w:szCs w:val="24"/>
          <w:lang w:val="ru-RU"/>
        </w:rPr>
        <w:t>паспорт</w:t>
      </w:r>
      <w:r w:rsidR="005868B4" w:rsidRPr="00266BEA">
        <w:rPr>
          <w:sz w:val="24"/>
          <w:szCs w:val="24"/>
          <w:lang w:val="ru-RU"/>
        </w:rPr>
        <w:t xml:space="preserve"> </w:t>
      </w:r>
      <w:r w:rsidR="008010A9" w:rsidRPr="00266BEA">
        <w:rPr>
          <w:sz w:val="24"/>
          <w:szCs w:val="24"/>
          <w:lang w:val="ru-RU"/>
        </w:rPr>
        <w:t>предназначен</w:t>
      </w:r>
      <w:r w:rsidR="001D48E9" w:rsidRPr="00266BEA">
        <w:rPr>
          <w:sz w:val="24"/>
          <w:szCs w:val="24"/>
          <w:lang w:val="ru-RU"/>
        </w:rPr>
        <w:t xml:space="preserve"> для изучения р</w:t>
      </w:r>
      <w:r w:rsidR="001F5B1C" w:rsidRPr="00266BEA">
        <w:rPr>
          <w:sz w:val="24"/>
          <w:szCs w:val="24"/>
          <w:lang w:val="ru-RU"/>
        </w:rPr>
        <w:t>аботы</w:t>
      </w:r>
      <w:r w:rsidR="008010A9" w:rsidRPr="00266BEA">
        <w:rPr>
          <w:sz w:val="24"/>
          <w:szCs w:val="24"/>
          <w:lang w:val="ru-RU"/>
        </w:rPr>
        <w:t>, конструкции и правил технического обслуживания</w:t>
      </w:r>
      <w:r w:rsidR="00BD6C53">
        <w:rPr>
          <w:sz w:val="24"/>
          <w:szCs w:val="24"/>
          <w:lang w:val="ru-RU"/>
        </w:rPr>
        <w:t>, регулирования</w:t>
      </w:r>
      <w:r w:rsidR="008010A9" w:rsidRPr="00266BEA">
        <w:rPr>
          <w:sz w:val="24"/>
          <w:szCs w:val="24"/>
          <w:lang w:val="ru-RU"/>
        </w:rPr>
        <w:t xml:space="preserve"> </w:t>
      </w:r>
      <w:r w:rsidR="00266BEA">
        <w:rPr>
          <w:sz w:val="24"/>
          <w:szCs w:val="24"/>
          <w:lang w:val="ru-RU"/>
        </w:rPr>
        <w:t>Уст</w:t>
      </w:r>
      <w:r w:rsidR="00BD6C53">
        <w:rPr>
          <w:sz w:val="24"/>
          <w:szCs w:val="24"/>
          <w:lang w:val="ru-RU"/>
        </w:rPr>
        <w:t>р</w:t>
      </w:r>
      <w:r w:rsidR="00266BEA">
        <w:rPr>
          <w:sz w:val="24"/>
          <w:szCs w:val="24"/>
          <w:lang w:val="ru-RU"/>
        </w:rPr>
        <w:t>ойства</w:t>
      </w:r>
      <w:r w:rsidR="00266BEA" w:rsidRPr="00266BEA">
        <w:rPr>
          <w:sz w:val="24"/>
          <w:szCs w:val="24"/>
          <w:lang w:val="ru-RU"/>
        </w:rPr>
        <w:t xml:space="preserve"> защиты </w:t>
      </w:r>
      <w:proofErr w:type="spellStart"/>
      <w:r w:rsidR="00266BEA" w:rsidRPr="00266BEA">
        <w:rPr>
          <w:sz w:val="24"/>
          <w:szCs w:val="24"/>
          <w:lang w:val="ru-RU"/>
        </w:rPr>
        <w:t>бе</w:t>
      </w:r>
      <w:proofErr w:type="spellEnd"/>
      <w:proofErr w:type="gramStart"/>
      <w:r w:rsidR="00E218DB">
        <w:rPr>
          <w:sz w:val="24"/>
          <w:szCs w:val="24"/>
        </w:rPr>
        <w:t>c</w:t>
      </w:r>
      <w:proofErr w:type="gramEnd"/>
      <w:r w:rsidR="00266BEA" w:rsidRPr="00266BEA">
        <w:rPr>
          <w:sz w:val="24"/>
          <w:szCs w:val="24"/>
          <w:lang w:val="ru-RU"/>
        </w:rPr>
        <w:t>контактно</w:t>
      </w:r>
      <w:r w:rsidR="00266BEA">
        <w:rPr>
          <w:sz w:val="24"/>
          <w:szCs w:val="24"/>
          <w:lang w:val="ru-RU"/>
        </w:rPr>
        <w:t>го</w:t>
      </w:r>
      <w:r w:rsidR="00266BEA" w:rsidRPr="00266BEA">
        <w:rPr>
          <w:sz w:val="24"/>
          <w:szCs w:val="24"/>
          <w:lang w:val="ru-RU"/>
        </w:rPr>
        <w:t xml:space="preserve"> электронно</w:t>
      </w:r>
      <w:r w:rsidR="00266BEA">
        <w:rPr>
          <w:sz w:val="24"/>
          <w:szCs w:val="24"/>
          <w:lang w:val="ru-RU"/>
        </w:rPr>
        <w:t xml:space="preserve">го </w:t>
      </w:r>
      <w:r w:rsidR="00266BEA" w:rsidRPr="00266BEA">
        <w:rPr>
          <w:sz w:val="24"/>
          <w:szCs w:val="24"/>
          <w:lang w:val="ru-RU"/>
        </w:rPr>
        <w:t>СиЭЗ-ПВ</w:t>
      </w:r>
      <w:r w:rsidR="00266BEA">
        <w:rPr>
          <w:sz w:val="24"/>
          <w:szCs w:val="24"/>
          <w:lang w:val="ru-RU"/>
        </w:rPr>
        <w:t xml:space="preserve"> </w:t>
      </w:r>
      <w:r w:rsidR="00266BEA" w:rsidRPr="00266BEA">
        <w:rPr>
          <w:sz w:val="24"/>
          <w:szCs w:val="24"/>
          <w:lang w:val="ru-RU"/>
        </w:rPr>
        <w:t xml:space="preserve"> </w:t>
      </w:r>
      <w:r w:rsidR="008010A9" w:rsidRPr="00266BEA">
        <w:rPr>
          <w:sz w:val="24"/>
          <w:szCs w:val="24"/>
          <w:lang w:val="ru-RU"/>
        </w:rPr>
        <w:t>(далее «</w:t>
      </w:r>
      <w:r w:rsidR="00266BEA">
        <w:rPr>
          <w:sz w:val="24"/>
          <w:szCs w:val="24"/>
          <w:lang w:val="ru-RU"/>
        </w:rPr>
        <w:t>уст</w:t>
      </w:r>
      <w:r w:rsidR="005053D5">
        <w:rPr>
          <w:sz w:val="24"/>
          <w:szCs w:val="24"/>
          <w:lang w:val="ru-RU"/>
        </w:rPr>
        <w:t>р</w:t>
      </w:r>
      <w:r w:rsidR="00266BEA">
        <w:rPr>
          <w:sz w:val="24"/>
          <w:szCs w:val="24"/>
          <w:lang w:val="ru-RU"/>
        </w:rPr>
        <w:t>ойства</w:t>
      </w:r>
      <w:r w:rsidR="008010A9" w:rsidRPr="00266BEA">
        <w:rPr>
          <w:sz w:val="24"/>
          <w:szCs w:val="24"/>
          <w:lang w:val="ru-RU"/>
        </w:rPr>
        <w:t>»).</w:t>
      </w:r>
    </w:p>
    <w:p w:rsidR="00F84BAD" w:rsidRDefault="001D48E9" w:rsidP="00E218DB">
      <w:pPr>
        <w:pStyle w:val="a3"/>
        <w:ind w:left="567" w:right="-1" w:firstLine="284"/>
        <w:rPr>
          <w:lang w:val="ru-RU"/>
        </w:rPr>
      </w:pPr>
      <w:r w:rsidRPr="00A26268">
        <w:rPr>
          <w:lang w:val="ru-RU"/>
        </w:rPr>
        <w:t xml:space="preserve">Перед началом эксплуатации </w:t>
      </w:r>
      <w:r w:rsidR="00266BEA">
        <w:rPr>
          <w:lang w:val="ru-RU"/>
        </w:rPr>
        <w:t>уст</w:t>
      </w:r>
      <w:r w:rsidR="00BD6C53">
        <w:rPr>
          <w:lang w:val="ru-RU"/>
        </w:rPr>
        <w:t>р</w:t>
      </w:r>
      <w:r w:rsidR="00266BEA">
        <w:rPr>
          <w:lang w:val="ru-RU"/>
        </w:rPr>
        <w:t>ойства</w:t>
      </w:r>
      <w:r w:rsidRPr="00A26268">
        <w:rPr>
          <w:lang w:val="ru-RU"/>
        </w:rPr>
        <w:t xml:space="preserve"> необходимо внимательно ознакомиться с настоящим </w:t>
      </w:r>
      <w:r w:rsidR="008010A9">
        <w:rPr>
          <w:lang w:val="ru-RU"/>
        </w:rPr>
        <w:t>паспорт</w:t>
      </w:r>
      <w:r w:rsidRPr="00A26268">
        <w:rPr>
          <w:lang w:val="ru-RU"/>
        </w:rPr>
        <w:t>ом.</w:t>
      </w:r>
    </w:p>
    <w:p w:rsidR="00F84BAD" w:rsidRDefault="008010A9" w:rsidP="00E218DB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 xml:space="preserve">При покупке </w:t>
      </w:r>
      <w:r w:rsidR="00266BEA">
        <w:rPr>
          <w:lang w:val="ru-RU"/>
        </w:rPr>
        <w:t>устройства</w:t>
      </w:r>
      <w:r>
        <w:rPr>
          <w:lang w:val="ru-RU"/>
        </w:rPr>
        <w:t xml:space="preserve"> внимательно проверяйте его комплектность, отсутствие механических повреждений, наличие штампов и подписей </w:t>
      </w:r>
      <w:r w:rsidR="003A2D05">
        <w:rPr>
          <w:lang w:val="ru-RU"/>
        </w:rPr>
        <w:t xml:space="preserve"> в свидетельстве о приёмке.</w:t>
      </w:r>
    </w:p>
    <w:p w:rsidR="00BD6C53" w:rsidRDefault="00BD6C53" w:rsidP="00E218DB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>Обязательным условием для повышения надёжности и долговечности работы устройства является выполнение всех т</w:t>
      </w:r>
      <w:r w:rsidR="001830A5">
        <w:rPr>
          <w:lang w:val="ru-RU"/>
        </w:rPr>
        <w:t>ребований по режимам и условиям эксплуатации, изложенным в данно</w:t>
      </w:r>
      <w:r w:rsidR="00CC5415">
        <w:rPr>
          <w:lang w:val="ru-RU"/>
        </w:rPr>
        <w:t>м паспорте</w:t>
      </w:r>
      <w:r w:rsidR="001830A5">
        <w:rPr>
          <w:lang w:val="ru-RU"/>
        </w:rPr>
        <w:t>.</w:t>
      </w:r>
    </w:p>
    <w:p w:rsidR="003A2D05" w:rsidRDefault="00266BEA" w:rsidP="00E218DB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>В связи с систематически проводимыми работами по совершенствованию конструкции и технологии изготовления возможны некоторые расх</w:t>
      </w:r>
      <w:r w:rsidR="00BD6C53">
        <w:rPr>
          <w:lang w:val="ru-RU"/>
        </w:rPr>
        <w:t xml:space="preserve">ождения </w:t>
      </w:r>
      <w:r>
        <w:rPr>
          <w:lang w:val="ru-RU"/>
        </w:rPr>
        <w:t>между описанием и поставляемым устройством</w:t>
      </w:r>
      <w:r w:rsidR="00BD6C53">
        <w:rPr>
          <w:lang w:val="ru-RU"/>
        </w:rPr>
        <w:t>, не влияющим на параметры устройства, условия его монтажа и эксплуатации.</w:t>
      </w:r>
    </w:p>
    <w:p w:rsidR="00BD6C53" w:rsidRDefault="00BD6C53" w:rsidP="00266BEA">
      <w:pPr>
        <w:pStyle w:val="a3"/>
        <w:ind w:right="107" w:firstLine="719"/>
        <w:rPr>
          <w:lang w:val="ru-RU"/>
        </w:rPr>
      </w:pPr>
    </w:p>
    <w:p w:rsidR="008C2053" w:rsidRDefault="008C2053" w:rsidP="00266BEA">
      <w:pPr>
        <w:pStyle w:val="a3"/>
        <w:ind w:right="107" w:firstLine="719"/>
        <w:rPr>
          <w:lang w:val="ru-RU"/>
        </w:rPr>
      </w:pPr>
    </w:p>
    <w:p w:rsidR="00F84BAD" w:rsidRDefault="001D48E9" w:rsidP="005053D5">
      <w:pPr>
        <w:pStyle w:val="1"/>
        <w:numPr>
          <w:ilvl w:val="0"/>
          <w:numId w:val="19"/>
        </w:numPr>
        <w:tabs>
          <w:tab w:val="left" w:pos="4743"/>
        </w:tabs>
        <w:jc w:val="center"/>
      </w:pPr>
      <w:r>
        <w:t>Назначение</w:t>
      </w:r>
    </w:p>
    <w:p w:rsidR="00F84BAD" w:rsidRDefault="00F84BAD">
      <w:pPr>
        <w:pStyle w:val="a3"/>
        <w:spacing w:before="1"/>
        <w:ind w:left="0" w:firstLine="0"/>
        <w:jc w:val="left"/>
      </w:pPr>
    </w:p>
    <w:p w:rsidR="00F84BAD" w:rsidRDefault="001830A5" w:rsidP="004C61B8">
      <w:pPr>
        <w:pStyle w:val="a3"/>
        <w:numPr>
          <w:ilvl w:val="1"/>
          <w:numId w:val="19"/>
        </w:numPr>
        <w:ind w:left="567" w:right="-1" w:firstLine="284"/>
        <w:rPr>
          <w:lang w:val="ru-RU"/>
        </w:rPr>
      </w:pPr>
      <w:r w:rsidRPr="0038022E">
        <w:rPr>
          <w:lang w:val="ru-RU"/>
        </w:rPr>
        <w:t xml:space="preserve">Устройство </w:t>
      </w:r>
      <w:r w:rsidR="003A2D05" w:rsidRPr="0038022E">
        <w:rPr>
          <w:lang w:val="ru-RU"/>
        </w:rPr>
        <w:t>предназначен</w:t>
      </w:r>
      <w:r w:rsidRPr="0038022E">
        <w:rPr>
          <w:lang w:val="ru-RU"/>
        </w:rPr>
        <w:t>о</w:t>
      </w:r>
      <w:r w:rsidR="0038022E">
        <w:rPr>
          <w:lang w:val="ru-RU"/>
        </w:rPr>
        <w:t xml:space="preserve"> </w:t>
      </w:r>
      <w:r w:rsidRPr="0038022E">
        <w:rPr>
          <w:lang w:val="ru-RU"/>
        </w:rPr>
        <w:t xml:space="preserve">для повторного включения в работу пускателей и контакторов после кратковременного (на время работы АВР и АПВ) исчезновения или просадки напряжения питания 0,4 кВ с заданной выдержкой времени с момента появления напряжения сети. Это позволяет разнести во времени пуски двигателя на секции </w:t>
      </w:r>
      <w:r w:rsidR="0038022E" w:rsidRPr="0038022E">
        <w:rPr>
          <w:lang w:val="ru-RU"/>
        </w:rPr>
        <w:t>0,4 кВ.</w:t>
      </w:r>
    </w:p>
    <w:p w:rsidR="00D47905" w:rsidRPr="0038022E" w:rsidRDefault="00D47905" w:rsidP="004C61B8">
      <w:pPr>
        <w:pStyle w:val="a3"/>
        <w:numPr>
          <w:ilvl w:val="1"/>
          <w:numId w:val="19"/>
        </w:numPr>
        <w:ind w:left="567" w:right="-1" w:firstLine="284"/>
        <w:rPr>
          <w:lang w:val="ru-RU"/>
        </w:rPr>
      </w:pPr>
      <w:r w:rsidRPr="0038022E">
        <w:rPr>
          <w:lang w:val="ru-RU"/>
        </w:rPr>
        <w:t xml:space="preserve">По устойчивости к климатическим воздействиям </w:t>
      </w:r>
      <w:r w:rsidR="0038022E">
        <w:rPr>
          <w:lang w:val="ru-RU"/>
        </w:rPr>
        <w:t>устройство</w:t>
      </w:r>
      <w:r w:rsidRPr="0038022E">
        <w:rPr>
          <w:lang w:val="ru-RU"/>
        </w:rPr>
        <w:t xml:space="preserve"> относится к категори</w:t>
      </w:r>
      <w:r w:rsidR="004946C6" w:rsidRPr="0038022E">
        <w:rPr>
          <w:lang w:val="ru-RU"/>
        </w:rPr>
        <w:t xml:space="preserve">и </w:t>
      </w:r>
      <w:r w:rsidRPr="0038022E">
        <w:rPr>
          <w:lang w:val="ru-RU"/>
        </w:rPr>
        <w:t xml:space="preserve"> УХЛ 4 по ГОСТ15150-69.</w:t>
      </w:r>
    </w:p>
    <w:p w:rsidR="00D47905" w:rsidRDefault="0038022E" w:rsidP="004C61B8">
      <w:pPr>
        <w:pStyle w:val="a3"/>
        <w:numPr>
          <w:ilvl w:val="1"/>
          <w:numId w:val="19"/>
        </w:numPr>
        <w:ind w:left="567" w:right="-1" w:firstLine="284"/>
        <w:rPr>
          <w:lang w:val="ru-RU"/>
        </w:rPr>
      </w:pPr>
      <w:r>
        <w:rPr>
          <w:lang w:val="ru-RU"/>
        </w:rPr>
        <w:t>Устройство</w:t>
      </w:r>
      <w:r w:rsidR="00D47905">
        <w:rPr>
          <w:lang w:val="ru-RU"/>
        </w:rPr>
        <w:t xml:space="preserve"> предназначен</w:t>
      </w:r>
      <w:r>
        <w:rPr>
          <w:lang w:val="ru-RU"/>
        </w:rPr>
        <w:t>о</w:t>
      </w:r>
      <w:r w:rsidR="00D47905">
        <w:rPr>
          <w:lang w:val="ru-RU"/>
        </w:rPr>
        <w:t xml:space="preserve"> для работы</w:t>
      </w:r>
      <w:r>
        <w:rPr>
          <w:lang w:val="ru-RU"/>
        </w:rPr>
        <w:t xml:space="preserve"> в закрытых помещениях при следующих условиях</w:t>
      </w:r>
      <w:r w:rsidR="00D47905">
        <w:rPr>
          <w:lang w:val="ru-RU"/>
        </w:rPr>
        <w:t>:</w:t>
      </w:r>
    </w:p>
    <w:p w:rsidR="00D47905" w:rsidRDefault="00D47905" w:rsidP="004C61B8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 xml:space="preserve">- при температуре окружающей среды от </w:t>
      </w:r>
      <w:r w:rsidR="00FD3EE7">
        <w:rPr>
          <w:lang w:val="ru-RU"/>
        </w:rPr>
        <w:t>-</w:t>
      </w:r>
      <w:r w:rsidR="0038022E">
        <w:rPr>
          <w:lang w:val="ru-RU"/>
        </w:rPr>
        <w:t>1</w:t>
      </w:r>
      <w:r>
        <w:rPr>
          <w:lang w:val="ru-RU"/>
        </w:rPr>
        <w:t>0</w:t>
      </w:r>
      <w:r w:rsidR="0038022E">
        <w:rPr>
          <w:lang w:val="ru-RU"/>
        </w:rPr>
        <w:t xml:space="preserve"> (без выпадения инея и росы)</w:t>
      </w:r>
      <w:r>
        <w:rPr>
          <w:lang w:val="ru-RU"/>
        </w:rPr>
        <w:t xml:space="preserve"> до +55</w:t>
      </w:r>
      <w:r w:rsidR="00743446">
        <w:rPr>
          <w:lang w:val="ru-RU"/>
        </w:rPr>
        <w:t xml:space="preserve"> </w:t>
      </w:r>
      <w:r w:rsidR="005868B4">
        <w:rPr>
          <w:lang w:val="ru-RU"/>
        </w:rPr>
        <w:t>ᵒ</w:t>
      </w:r>
      <w:r>
        <w:rPr>
          <w:lang w:val="ru-RU"/>
        </w:rPr>
        <w:t>С</w:t>
      </w:r>
      <w:proofErr w:type="gramStart"/>
      <w:r w:rsidR="0038022E">
        <w:rPr>
          <w:lang w:val="ru-RU"/>
        </w:rPr>
        <w:t xml:space="preserve"> </w:t>
      </w:r>
      <w:r>
        <w:rPr>
          <w:lang w:val="ru-RU"/>
        </w:rPr>
        <w:t>;</w:t>
      </w:r>
      <w:proofErr w:type="gramEnd"/>
    </w:p>
    <w:p w:rsidR="00D47905" w:rsidRDefault="00D47905" w:rsidP="004C61B8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 xml:space="preserve">- в условиях относительной влажности при </w:t>
      </w:r>
      <w:r w:rsidR="001D4066">
        <w:rPr>
          <w:lang w:val="ru-RU"/>
        </w:rPr>
        <w:t xml:space="preserve">температуре </w:t>
      </w:r>
      <w:r>
        <w:rPr>
          <w:lang w:val="ru-RU"/>
        </w:rPr>
        <w:t>+25</w:t>
      </w:r>
      <w:r w:rsidR="00743446">
        <w:rPr>
          <w:lang w:val="ru-RU"/>
        </w:rPr>
        <w:t xml:space="preserve"> </w:t>
      </w:r>
      <w:r w:rsidR="005868B4">
        <w:rPr>
          <w:lang w:val="ru-RU"/>
        </w:rPr>
        <w:t>ᵒ</w:t>
      </w:r>
      <w:r w:rsidR="005868B4">
        <w:t>C</w:t>
      </w:r>
      <w:r>
        <w:rPr>
          <w:lang w:val="ru-RU"/>
        </w:rPr>
        <w:t xml:space="preserve"> – до 85</w:t>
      </w:r>
      <w:r w:rsidR="00743446">
        <w:rPr>
          <w:lang w:val="ru-RU"/>
        </w:rPr>
        <w:t xml:space="preserve"> </w:t>
      </w:r>
      <w:r>
        <w:rPr>
          <w:lang w:val="ru-RU"/>
        </w:rPr>
        <w:t xml:space="preserve">%; </w:t>
      </w:r>
    </w:p>
    <w:p w:rsidR="00D47905" w:rsidRDefault="00D47905" w:rsidP="004C61B8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>- при атмосферном давлении от 73,3 до 106,7 кПа (от 550 до 800 мм.</w:t>
      </w:r>
      <w:r w:rsidR="00743446">
        <w:rPr>
          <w:lang w:val="ru-RU"/>
        </w:rPr>
        <w:t xml:space="preserve"> </w:t>
      </w:r>
      <w:r>
        <w:rPr>
          <w:lang w:val="ru-RU"/>
        </w:rPr>
        <w:t>рт. ст.)</w:t>
      </w:r>
      <w:r w:rsidR="004F1E01">
        <w:rPr>
          <w:lang w:val="ru-RU"/>
        </w:rPr>
        <w:t>.</w:t>
      </w:r>
    </w:p>
    <w:p w:rsidR="004F1E01" w:rsidRDefault="004F1E01" w:rsidP="004C61B8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>1.</w:t>
      </w:r>
      <w:r w:rsidR="001D4066">
        <w:rPr>
          <w:lang w:val="ru-RU"/>
        </w:rPr>
        <w:t>6</w:t>
      </w:r>
      <w:r>
        <w:rPr>
          <w:lang w:val="ru-RU"/>
        </w:rPr>
        <w:t xml:space="preserve">. Степень защиты, обеспечиваемая корпусом </w:t>
      </w:r>
      <w:r w:rsidR="0038022E">
        <w:rPr>
          <w:lang w:val="ru-RU"/>
        </w:rPr>
        <w:t>устройства</w:t>
      </w:r>
      <w:r>
        <w:rPr>
          <w:lang w:val="ru-RU"/>
        </w:rPr>
        <w:t xml:space="preserve">, по ГОСТ 14254-96 соответствует </w:t>
      </w:r>
      <w:r>
        <w:t>IP</w:t>
      </w:r>
      <w:r w:rsidR="00057B6C">
        <w:rPr>
          <w:lang w:val="ru-RU"/>
        </w:rPr>
        <w:t>2</w:t>
      </w:r>
      <w:r w:rsidRPr="004F1E01">
        <w:rPr>
          <w:lang w:val="ru-RU"/>
        </w:rPr>
        <w:t>0.</w:t>
      </w:r>
    </w:p>
    <w:p w:rsidR="004F1E01" w:rsidRDefault="004F1E01" w:rsidP="004C61B8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>1.</w:t>
      </w:r>
      <w:r w:rsidR="001D4066">
        <w:rPr>
          <w:lang w:val="ru-RU"/>
        </w:rPr>
        <w:t>7</w:t>
      </w:r>
      <w:r>
        <w:rPr>
          <w:lang w:val="ru-RU"/>
        </w:rPr>
        <w:t xml:space="preserve">. </w:t>
      </w:r>
      <w:r w:rsidR="0038022E">
        <w:rPr>
          <w:lang w:val="ru-RU"/>
        </w:rPr>
        <w:t>Устройство</w:t>
      </w:r>
      <w:r>
        <w:rPr>
          <w:lang w:val="ru-RU"/>
        </w:rPr>
        <w:t xml:space="preserve"> не предназначен</w:t>
      </w:r>
      <w:r w:rsidR="0038022E">
        <w:rPr>
          <w:lang w:val="ru-RU"/>
        </w:rPr>
        <w:t>о</w:t>
      </w:r>
      <w:r>
        <w:rPr>
          <w:lang w:val="ru-RU"/>
        </w:rPr>
        <w:t xml:space="preserve"> для работы во взрывоопасных средах.</w:t>
      </w:r>
    </w:p>
    <w:p w:rsidR="004F1E01" w:rsidRPr="004F1E01" w:rsidRDefault="004F1E01" w:rsidP="004C61B8">
      <w:pPr>
        <w:pStyle w:val="a3"/>
        <w:ind w:left="567" w:right="-1" w:firstLine="284"/>
        <w:rPr>
          <w:lang w:val="ru-RU"/>
        </w:rPr>
      </w:pPr>
      <w:r>
        <w:rPr>
          <w:lang w:val="ru-RU"/>
        </w:rPr>
        <w:t>1.</w:t>
      </w:r>
      <w:r w:rsidR="001D4066">
        <w:rPr>
          <w:lang w:val="ru-RU"/>
        </w:rPr>
        <w:t>8</w:t>
      </w:r>
      <w:r>
        <w:rPr>
          <w:lang w:val="ru-RU"/>
        </w:rPr>
        <w:t xml:space="preserve">. </w:t>
      </w:r>
      <w:r w:rsidR="0038022E">
        <w:rPr>
          <w:lang w:val="ru-RU"/>
        </w:rPr>
        <w:t>Устройство</w:t>
      </w:r>
      <w:r>
        <w:rPr>
          <w:lang w:val="ru-RU"/>
        </w:rPr>
        <w:t xml:space="preserve"> долж</w:t>
      </w:r>
      <w:r w:rsidR="0038022E">
        <w:rPr>
          <w:lang w:val="ru-RU"/>
        </w:rPr>
        <w:t>но</w:t>
      </w:r>
      <w:r w:rsidR="00D31F2D">
        <w:rPr>
          <w:lang w:val="ru-RU"/>
        </w:rPr>
        <w:t xml:space="preserve"> быть защище</w:t>
      </w:r>
      <w:r>
        <w:rPr>
          <w:lang w:val="ru-RU"/>
        </w:rPr>
        <w:t>н</w:t>
      </w:r>
      <w:r w:rsidR="0038022E">
        <w:rPr>
          <w:lang w:val="ru-RU"/>
        </w:rPr>
        <w:t>о</w:t>
      </w:r>
      <w:r>
        <w:rPr>
          <w:lang w:val="ru-RU"/>
        </w:rPr>
        <w:t xml:space="preserve"> от воздействия агрессивных жидкостей, паров и газов, разрушающих изоляцию и металлы и прямого воздействия солнечной радиации.</w:t>
      </w:r>
    </w:p>
    <w:p w:rsidR="00EF699C" w:rsidRDefault="004F1E01" w:rsidP="004C61B8">
      <w:pPr>
        <w:pStyle w:val="a3"/>
        <w:ind w:left="567" w:right="107" w:firstLine="284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</w:t>
      </w:r>
    </w:p>
    <w:p w:rsidR="008C2053" w:rsidRPr="00423246" w:rsidRDefault="008C2053" w:rsidP="004C61B8">
      <w:pPr>
        <w:pStyle w:val="a3"/>
        <w:ind w:left="567" w:right="107" w:firstLine="284"/>
        <w:rPr>
          <w:b/>
          <w:color w:val="0D0D0D" w:themeColor="text1" w:themeTint="F2"/>
          <w:lang w:val="ru-RU"/>
        </w:rPr>
      </w:pPr>
    </w:p>
    <w:p w:rsidR="00BB5901" w:rsidRPr="00423246" w:rsidRDefault="00BB5901" w:rsidP="00A26268">
      <w:pPr>
        <w:pStyle w:val="a3"/>
        <w:ind w:right="107" w:firstLine="719"/>
        <w:rPr>
          <w:b/>
          <w:color w:val="0D0D0D" w:themeColor="text1" w:themeTint="F2"/>
          <w:lang w:val="ru-RU"/>
        </w:rPr>
      </w:pPr>
    </w:p>
    <w:p w:rsidR="00F84BAD" w:rsidRDefault="00D47905">
      <w:pPr>
        <w:pStyle w:val="1"/>
        <w:numPr>
          <w:ilvl w:val="0"/>
          <w:numId w:val="19"/>
        </w:numPr>
        <w:tabs>
          <w:tab w:val="left" w:pos="4056"/>
        </w:tabs>
        <w:ind w:left="4055" w:hanging="288"/>
        <w:jc w:val="left"/>
        <w:rPr>
          <w:lang w:val="ru-RU"/>
        </w:rPr>
      </w:pPr>
      <w:r>
        <w:rPr>
          <w:lang w:val="ru-RU"/>
        </w:rPr>
        <w:t>Технические характеристики</w:t>
      </w:r>
    </w:p>
    <w:p w:rsidR="00552DB4" w:rsidRPr="00292D69" w:rsidRDefault="00552DB4" w:rsidP="00552DB4">
      <w:pPr>
        <w:pStyle w:val="1"/>
        <w:tabs>
          <w:tab w:val="left" w:pos="4056"/>
        </w:tabs>
        <w:ind w:left="4055" w:firstLine="0"/>
        <w:jc w:val="right"/>
        <w:rPr>
          <w:lang w:val="ru-RU"/>
        </w:rPr>
      </w:pPr>
    </w:p>
    <w:p w:rsidR="00F84BAD" w:rsidRDefault="00552DB4" w:rsidP="004C61B8">
      <w:pPr>
        <w:pStyle w:val="a3"/>
        <w:numPr>
          <w:ilvl w:val="1"/>
          <w:numId w:val="19"/>
        </w:numPr>
        <w:spacing w:before="1"/>
        <w:ind w:left="567" w:firstLine="284"/>
        <w:jc w:val="left"/>
        <w:rPr>
          <w:lang w:val="ru-RU"/>
        </w:rPr>
      </w:pPr>
      <w:r>
        <w:rPr>
          <w:lang w:val="ru-RU"/>
        </w:rPr>
        <w:t>Основные параметры питания и размеры.</w:t>
      </w:r>
    </w:p>
    <w:p w:rsidR="005B0EF8" w:rsidRDefault="00552DB4" w:rsidP="004C61B8">
      <w:pPr>
        <w:pStyle w:val="a4"/>
        <w:numPr>
          <w:ilvl w:val="2"/>
          <w:numId w:val="19"/>
        </w:numPr>
        <w:spacing w:before="101"/>
        <w:ind w:left="567" w:right="105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Питание </w:t>
      </w:r>
      <w:r w:rsidR="005B0EF8">
        <w:rPr>
          <w:sz w:val="24"/>
          <w:szCs w:val="24"/>
          <w:lang w:val="ru-RU"/>
        </w:rPr>
        <w:t xml:space="preserve">устройства </w:t>
      </w:r>
      <w:r>
        <w:rPr>
          <w:sz w:val="24"/>
          <w:szCs w:val="24"/>
          <w:lang w:val="ru-RU"/>
        </w:rPr>
        <w:t xml:space="preserve">осуществляется от </w:t>
      </w:r>
      <w:r w:rsidR="005B0EF8">
        <w:rPr>
          <w:sz w:val="24"/>
          <w:szCs w:val="24"/>
          <w:lang w:val="ru-RU"/>
        </w:rPr>
        <w:t xml:space="preserve">сети </w:t>
      </w:r>
      <w:r>
        <w:rPr>
          <w:sz w:val="24"/>
          <w:szCs w:val="24"/>
          <w:lang w:val="ru-RU"/>
        </w:rPr>
        <w:t xml:space="preserve">номинальным напряжением </w:t>
      </w:r>
      <w:r w:rsidR="005B0EF8">
        <w:rPr>
          <w:sz w:val="24"/>
          <w:szCs w:val="24"/>
          <w:lang w:val="ru-RU"/>
        </w:rPr>
        <w:t>220</w:t>
      </w:r>
      <w:r>
        <w:rPr>
          <w:sz w:val="24"/>
          <w:szCs w:val="24"/>
          <w:lang w:val="ru-RU"/>
        </w:rPr>
        <w:t>В</w:t>
      </w:r>
      <w:r w:rsidR="005B0EF8">
        <w:rPr>
          <w:sz w:val="24"/>
          <w:szCs w:val="24"/>
          <w:lang w:val="ru-RU"/>
        </w:rPr>
        <w:t>+-15%, частотой 50 Гц+-10%.</w:t>
      </w:r>
    </w:p>
    <w:p w:rsidR="00B137D7" w:rsidRDefault="005B0EF8" w:rsidP="004C61B8">
      <w:pPr>
        <w:pStyle w:val="a4"/>
        <w:numPr>
          <w:ilvl w:val="2"/>
          <w:numId w:val="19"/>
        </w:numPr>
        <w:spacing w:before="101"/>
        <w:ind w:left="567" w:right="105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Потребляемая мощность, не более 3 ВА</w:t>
      </w:r>
      <w:r w:rsidR="00552DB4">
        <w:rPr>
          <w:sz w:val="24"/>
          <w:szCs w:val="24"/>
          <w:lang w:val="ru-RU"/>
        </w:rPr>
        <w:t>.</w:t>
      </w:r>
    </w:p>
    <w:p w:rsidR="00552DB4" w:rsidRDefault="00552DB4" w:rsidP="004C61B8">
      <w:pPr>
        <w:pStyle w:val="a4"/>
        <w:numPr>
          <w:ilvl w:val="2"/>
          <w:numId w:val="19"/>
        </w:numPr>
        <w:spacing w:before="101"/>
        <w:ind w:left="567" w:right="105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5B0EF8">
        <w:rPr>
          <w:sz w:val="24"/>
          <w:szCs w:val="24"/>
          <w:lang w:val="ru-RU"/>
        </w:rPr>
        <w:t xml:space="preserve">абаритные размеры устройства, </w:t>
      </w:r>
      <w:r w:rsidR="005B54E3">
        <w:rPr>
          <w:sz w:val="24"/>
          <w:szCs w:val="24"/>
          <w:lang w:val="ru-RU"/>
        </w:rPr>
        <w:t>не более 1</w:t>
      </w:r>
      <w:r w:rsidR="005B0EF8">
        <w:rPr>
          <w:sz w:val="24"/>
          <w:szCs w:val="24"/>
          <w:lang w:val="ru-RU"/>
        </w:rPr>
        <w:t>05</w:t>
      </w:r>
      <w:r w:rsidR="00AC5F76">
        <w:rPr>
          <w:sz w:val="24"/>
          <w:szCs w:val="24"/>
          <w:lang w:val="ru-RU"/>
        </w:rPr>
        <w:t xml:space="preserve"> </w:t>
      </w:r>
      <w:r w:rsidR="005B54E3">
        <w:rPr>
          <w:sz w:val="24"/>
          <w:szCs w:val="24"/>
          <w:lang w:val="ru-RU"/>
        </w:rPr>
        <w:t>х</w:t>
      </w:r>
      <w:r w:rsidR="00AC5F76">
        <w:rPr>
          <w:sz w:val="24"/>
          <w:szCs w:val="24"/>
          <w:lang w:val="ru-RU"/>
        </w:rPr>
        <w:t xml:space="preserve"> </w:t>
      </w:r>
      <w:r w:rsidR="00E67A83" w:rsidRPr="00E67A83">
        <w:rPr>
          <w:sz w:val="24"/>
          <w:szCs w:val="24"/>
          <w:lang w:val="ru-RU"/>
        </w:rPr>
        <w:t>90</w:t>
      </w:r>
      <w:r w:rsidR="00AC5F76">
        <w:rPr>
          <w:sz w:val="24"/>
          <w:szCs w:val="24"/>
          <w:lang w:val="ru-RU"/>
        </w:rPr>
        <w:t xml:space="preserve"> </w:t>
      </w:r>
      <w:r w:rsidR="005B54E3">
        <w:rPr>
          <w:sz w:val="24"/>
          <w:szCs w:val="24"/>
          <w:lang w:val="ru-RU"/>
        </w:rPr>
        <w:t>х</w:t>
      </w:r>
      <w:r w:rsidR="00AC5F76">
        <w:rPr>
          <w:sz w:val="24"/>
          <w:szCs w:val="24"/>
          <w:lang w:val="ru-RU"/>
        </w:rPr>
        <w:t xml:space="preserve"> </w:t>
      </w:r>
      <w:r w:rsidR="005B0EF8">
        <w:rPr>
          <w:sz w:val="24"/>
          <w:szCs w:val="24"/>
          <w:lang w:val="ru-RU"/>
        </w:rPr>
        <w:t>70 мм</w:t>
      </w:r>
      <w:r w:rsidR="005B54E3">
        <w:rPr>
          <w:sz w:val="24"/>
          <w:szCs w:val="24"/>
          <w:lang w:val="ru-RU"/>
        </w:rPr>
        <w:t>.</w:t>
      </w:r>
    </w:p>
    <w:p w:rsidR="005B54E3" w:rsidRPr="005B0EF8" w:rsidRDefault="005B54E3" w:rsidP="004C61B8">
      <w:pPr>
        <w:pStyle w:val="a4"/>
        <w:numPr>
          <w:ilvl w:val="2"/>
          <w:numId w:val="19"/>
        </w:numPr>
        <w:spacing w:before="101"/>
        <w:ind w:left="567" w:right="105" w:firstLine="284"/>
        <w:rPr>
          <w:sz w:val="24"/>
          <w:szCs w:val="24"/>
          <w:lang w:val="ru-RU"/>
        </w:rPr>
      </w:pPr>
      <w:r w:rsidRPr="005B0EF8">
        <w:rPr>
          <w:sz w:val="24"/>
          <w:szCs w:val="24"/>
          <w:lang w:val="ru-RU"/>
        </w:rPr>
        <w:t>Масса пульта не более 0,3 кг.</w:t>
      </w:r>
    </w:p>
    <w:p w:rsidR="005B54E3" w:rsidRDefault="005B0EF8" w:rsidP="004C61B8">
      <w:pPr>
        <w:pStyle w:val="a4"/>
        <w:numPr>
          <w:ilvl w:val="2"/>
          <w:numId w:val="19"/>
        </w:numPr>
        <w:spacing w:before="101"/>
        <w:ind w:left="567" w:right="105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Назначенный</w:t>
      </w:r>
      <w:r w:rsidR="001A764B">
        <w:rPr>
          <w:sz w:val="24"/>
          <w:szCs w:val="24"/>
          <w:lang w:val="ru-RU"/>
        </w:rPr>
        <w:t xml:space="preserve"> срок службы пульта</w:t>
      </w:r>
      <w:r>
        <w:rPr>
          <w:sz w:val="24"/>
          <w:szCs w:val="24"/>
          <w:lang w:val="ru-RU"/>
        </w:rPr>
        <w:t>,</w:t>
      </w:r>
      <w:r w:rsidR="001A764B">
        <w:rPr>
          <w:sz w:val="24"/>
          <w:szCs w:val="24"/>
          <w:lang w:val="ru-RU"/>
        </w:rPr>
        <w:t xml:space="preserve"> не менее </w:t>
      </w:r>
      <w:r>
        <w:rPr>
          <w:sz w:val="24"/>
          <w:szCs w:val="24"/>
          <w:lang w:val="ru-RU"/>
        </w:rPr>
        <w:t>10</w:t>
      </w:r>
      <w:r w:rsidR="001A764B">
        <w:rPr>
          <w:sz w:val="24"/>
          <w:szCs w:val="24"/>
          <w:lang w:val="ru-RU"/>
        </w:rPr>
        <w:t xml:space="preserve"> лет.</w:t>
      </w:r>
    </w:p>
    <w:p w:rsidR="00ED6FE9" w:rsidRDefault="005B0EF8" w:rsidP="004C61B8">
      <w:pPr>
        <w:pStyle w:val="a4"/>
        <w:numPr>
          <w:ilvl w:val="1"/>
          <w:numId w:val="19"/>
        </w:numPr>
        <w:spacing w:before="101"/>
        <w:ind w:left="567" w:right="105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</w:t>
      </w:r>
      <w:r w:rsidR="001A764B">
        <w:rPr>
          <w:sz w:val="24"/>
          <w:szCs w:val="24"/>
          <w:lang w:val="ru-RU"/>
        </w:rPr>
        <w:t xml:space="preserve">параметры </w:t>
      </w:r>
      <w:r>
        <w:rPr>
          <w:sz w:val="24"/>
          <w:szCs w:val="24"/>
          <w:lang w:val="ru-RU"/>
        </w:rPr>
        <w:t>устройства приведены в таблице 1.</w:t>
      </w:r>
    </w:p>
    <w:p w:rsidR="00CA623F" w:rsidRDefault="00CA623F" w:rsidP="00CA623F">
      <w:pPr>
        <w:pStyle w:val="a4"/>
        <w:spacing w:before="101"/>
        <w:ind w:left="567" w:right="105" w:firstLine="0"/>
        <w:jc w:val="right"/>
        <w:rPr>
          <w:sz w:val="24"/>
          <w:szCs w:val="24"/>
          <w:lang w:val="ru-RU"/>
        </w:rPr>
      </w:pPr>
    </w:p>
    <w:p w:rsidR="00CA623F" w:rsidRDefault="00CA623F" w:rsidP="00CA623F">
      <w:pPr>
        <w:pStyle w:val="a4"/>
        <w:spacing w:before="101"/>
        <w:ind w:left="567" w:right="105" w:firstLine="0"/>
        <w:jc w:val="right"/>
        <w:rPr>
          <w:sz w:val="24"/>
          <w:szCs w:val="24"/>
          <w:lang w:val="ru-RU"/>
        </w:rPr>
      </w:pPr>
    </w:p>
    <w:p w:rsidR="00200F13" w:rsidRDefault="00200F13" w:rsidP="008D59C5">
      <w:pPr>
        <w:pStyle w:val="a4"/>
        <w:spacing w:before="101"/>
        <w:ind w:left="142" w:right="105" w:firstLine="0"/>
        <w:jc w:val="right"/>
        <w:rPr>
          <w:sz w:val="24"/>
          <w:szCs w:val="24"/>
          <w:lang w:val="ru-RU"/>
        </w:rPr>
      </w:pPr>
    </w:p>
    <w:p w:rsidR="00ED6FE9" w:rsidRDefault="00ED6FE9" w:rsidP="008D59C5">
      <w:pPr>
        <w:pStyle w:val="a4"/>
        <w:spacing w:before="101"/>
        <w:ind w:left="142" w:right="105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Таблица 1</w:t>
      </w:r>
      <w:r w:rsidR="008D59C5">
        <w:rPr>
          <w:sz w:val="24"/>
          <w:szCs w:val="24"/>
          <w:lang w:val="ru-RU"/>
        </w:rPr>
        <w:t>.</w:t>
      </w:r>
    </w:p>
    <w:p w:rsidR="00ED6FE9" w:rsidRDefault="00524A8D" w:rsidP="00ED6FE9">
      <w:pPr>
        <w:pStyle w:val="a4"/>
        <w:spacing w:before="101"/>
        <w:ind w:left="142" w:right="105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параметры устройства.</w:t>
      </w:r>
    </w:p>
    <w:p w:rsidR="008C2053" w:rsidRDefault="008C2053" w:rsidP="00ED6FE9">
      <w:pPr>
        <w:pStyle w:val="a4"/>
        <w:spacing w:before="101"/>
        <w:ind w:left="142" w:right="105" w:firstLine="0"/>
        <w:jc w:val="right"/>
        <w:rPr>
          <w:sz w:val="24"/>
          <w:szCs w:val="24"/>
          <w:lang w:val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3315"/>
      </w:tblGrid>
      <w:tr w:rsidR="00ED6FE9" w:rsidTr="00317481">
        <w:tc>
          <w:tcPr>
            <w:tcW w:w="6663" w:type="dxa"/>
            <w:vAlign w:val="center"/>
          </w:tcPr>
          <w:p w:rsidR="00ED6FE9" w:rsidRDefault="00ED6FE9" w:rsidP="00ED6FE9">
            <w:pPr>
              <w:pStyle w:val="a4"/>
              <w:spacing w:before="101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3315" w:type="dxa"/>
          </w:tcPr>
          <w:p w:rsidR="00ED6FE9" w:rsidRDefault="00ED6FE9" w:rsidP="00ED6FE9">
            <w:pPr>
              <w:pStyle w:val="a4"/>
              <w:spacing w:before="101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Значение</w:t>
            </w:r>
          </w:p>
        </w:tc>
      </w:tr>
      <w:tr w:rsidR="00ED6FE9" w:rsidTr="00317481">
        <w:tc>
          <w:tcPr>
            <w:tcW w:w="6663" w:type="dxa"/>
          </w:tcPr>
          <w:p w:rsidR="00ED6FE9" w:rsidRPr="00ED6FE9" w:rsidRDefault="00ED6FE9" w:rsidP="00ED6FE9">
            <w:pPr>
              <w:pStyle w:val="a4"/>
              <w:numPr>
                <w:ilvl w:val="0"/>
                <w:numId w:val="23"/>
              </w:numPr>
              <w:spacing w:before="101"/>
              <w:ind w:right="105"/>
              <w:rPr>
                <w:sz w:val="24"/>
                <w:szCs w:val="24"/>
                <w:lang w:val="ru-RU"/>
              </w:rPr>
            </w:pPr>
            <w:r w:rsidRPr="00ED6FE9">
              <w:rPr>
                <w:sz w:val="24"/>
                <w:szCs w:val="24"/>
                <w:lang w:val="ru-RU"/>
              </w:rPr>
              <w:t>Диапазон времени контроля исчезновения сети</w:t>
            </w:r>
          </w:p>
        </w:tc>
        <w:tc>
          <w:tcPr>
            <w:tcW w:w="3315" w:type="dxa"/>
          </w:tcPr>
          <w:p w:rsidR="00ED6FE9" w:rsidRDefault="00ED6FE9" w:rsidP="00ED6FE9">
            <w:pPr>
              <w:pStyle w:val="a4"/>
              <w:spacing w:before="101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1-4,5 с (дискретность -0,5 с)</w:t>
            </w:r>
          </w:p>
        </w:tc>
      </w:tr>
      <w:tr w:rsidR="00ED6FE9" w:rsidTr="00317481">
        <w:tc>
          <w:tcPr>
            <w:tcW w:w="6663" w:type="dxa"/>
          </w:tcPr>
          <w:p w:rsidR="00ED6FE9" w:rsidRPr="00ED6FE9" w:rsidRDefault="00ED6FE9" w:rsidP="00ED6FE9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spacing w:before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Диапазон времени задержки включения</w:t>
            </w:r>
          </w:p>
        </w:tc>
        <w:tc>
          <w:tcPr>
            <w:tcW w:w="3315" w:type="dxa"/>
          </w:tcPr>
          <w:p w:rsidR="00ED6FE9" w:rsidRDefault="00B75958" w:rsidP="00D31F2D">
            <w:pPr>
              <w:pStyle w:val="a4"/>
              <w:spacing w:before="101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0-31 с (дискретность -</w:t>
            </w:r>
            <w:r w:rsidR="00D31F2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с)</w:t>
            </w:r>
          </w:p>
        </w:tc>
      </w:tr>
      <w:tr w:rsidR="00ED6FE9" w:rsidTr="00317481">
        <w:tc>
          <w:tcPr>
            <w:tcW w:w="6663" w:type="dxa"/>
          </w:tcPr>
          <w:p w:rsidR="00ED6FE9" w:rsidRDefault="00B75958" w:rsidP="00B75958">
            <w:pPr>
              <w:pStyle w:val="a4"/>
              <w:numPr>
                <w:ilvl w:val="0"/>
                <w:numId w:val="23"/>
              </w:numPr>
              <w:spacing w:before="101"/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Выходной релейный сигнал</w:t>
            </w:r>
          </w:p>
        </w:tc>
        <w:tc>
          <w:tcPr>
            <w:tcW w:w="3315" w:type="dxa"/>
          </w:tcPr>
          <w:p w:rsidR="00ED6FE9" w:rsidRDefault="00D31F2D" w:rsidP="00ED6FE9">
            <w:pPr>
              <w:pStyle w:val="a4"/>
              <w:spacing w:before="101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>, 5А</w:t>
            </w:r>
          </w:p>
        </w:tc>
      </w:tr>
      <w:tr w:rsidR="00ED6FE9" w:rsidTr="00317481">
        <w:tc>
          <w:tcPr>
            <w:tcW w:w="6663" w:type="dxa"/>
          </w:tcPr>
          <w:p w:rsidR="00ED6FE9" w:rsidRDefault="00D31F2D" w:rsidP="00D31F2D">
            <w:pPr>
              <w:pStyle w:val="a4"/>
              <w:numPr>
                <w:ilvl w:val="0"/>
                <w:numId w:val="23"/>
              </w:numPr>
              <w:spacing w:before="101"/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Длительность импульса включения</w:t>
            </w:r>
          </w:p>
        </w:tc>
        <w:tc>
          <w:tcPr>
            <w:tcW w:w="3315" w:type="dxa"/>
          </w:tcPr>
          <w:p w:rsidR="00ED6FE9" w:rsidRDefault="00D31F2D" w:rsidP="00ED6FE9">
            <w:pPr>
              <w:pStyle w:val="a4"/>
              <w:spacing w:before="101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 с</w:t>
            </w:r>
          </w:p>
        </w:tc>
      </w:tr>
      <w:tr w:rsidR="00ED6FE9" w:rsidRPr="00D31F2D" w:rsidTr="00317481">
        <w:tc>
          <w:tcPr>
            <w:tcW w:w="6663" w:type="dxa"/>
          </w:tcPr>
          <w:p w:rsidR="00ED6FE9" w:rsidRDefault="00D31F2D" w:rsidP="00D31F2D">
            <w:pPr>
              <w:pStyle w:val="a4"/>
              <w:numPr>
                <w:ilvl w:val="0"/>
                <w:numId w:val="23"/>
              </w:numPr>
              <w:spacing w:before="101"/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Длительность импульса защиты от дребезга контактов </w:t>
            </w:r>
          </w:p>
        </w:tc>
        <w:tc>
          <w:tcPr>
            <w:tcW w:w="3315" w:type="dxa"/>
          </w:tcPr>
          <w:p w:rsidR="00ED6FE9" w:rsidRDefault="00D31F2D" w:rsidP="00ED6FE9">
            <w:pPr>
              <w:pStyle w:val="a4"/>
              <w:spacing w:before="101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8D59C5">
              <w:rPr>
                <w:sz w:val="24"/>
                <w:szCs w:val="24"/>
                <w:lang w:val="ru-RU"/>
              </w:rPr>
              <w:t>1</w:t>
            </w:r>
            <w:r w:rsidRPr="00D31F2D">
              <w:rPr>
                <w:sz w:val="24"/>
                <w:szCs w:val="24"/>
                <w:lang w:val="ru-RU"/>
              </w:rPr>
              <w:t xml:space="preserve"> с</w:t>
            </w:r>
          </w:p>
        </w:tc>
      </w:tr>
      <w:tr w:rsidR="00E5672D" w:rsidRPr="00E5672D" w:rsidTr="00317481">
        <w:tc>
          <w:tcPr>
            <w:tcW w:w="6663" w:type="dxa"/>
          </w:tcPr>
          <w:p w:rsidR="00E5672D" w:rsidRDefault="00E5672D" w:rsidP="00D31F2D">
            <w:pPr>
              <w:pStyle w:val="a4"/>
              <w:numPr>
                <w:ilvl w:val="0"/>
                <w:numId w:val="23"/>
              </w:numPr>
              <w:spacing w:before="101"/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 минимальной длительность пропадания сети, при котором включается пускатель без задержки</w:t>
            </w:r>
          </w:p>
        </w:tc>
        <w:tc>
          <w:tcPr>
            <w:tcW w:w="3315" w:type="dxa"/>
          </w:tcPr>
          <w:p w:rsidR="00E5672D" w:rsidRDefault="00E5672D" w:rsidP="00ED6FE9">
            <w:pPr>
              <w:pStyle w:val="a4"/>
              <w:spacing w:before="101"/>
              <w:ind w:left="0" w:right="10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  <w:r w:rsidRPr="00E5672D">
              <w:rPr>
                <w:sz w:val="24"/>
                <w:szCs w:val="24"/>
                <w:lang w:val="ru-RU"/>
              </w:rPr>
              <w:t xml:space="preserve"> с</w:t>
            </w:r>
          </w:p>
        </w:tc>
      </w:tr>
    </w:tbl>
    <w:p w:rsidR="008D59C5" w:rsidRDefault="008D59C5" w:rsidP="00505A8E">
      <w:pPr>
        <w:pStyle w:val="a4"/>
        <w:numPr>
          <w:ilvl w:val="1"/>
          <w:numId w:val="19"/>
        </w:numPr>
        <w:spacing w:before="101"/>
        <w:ind w:left="426" w:right="89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</w:t>
      </w:r>
      <w:r w:rsidR="00505A8E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ойство</w:t>
      </w:r>
      <w:r w:rsidR="00505A8E">
        <w:rPr>
          <w:sz w:val="24"/>
          <w:szCs w:val="24"/>
          <w:lang w:val="ru-RU"/>
        </w:rPr>
        <w:t xml:space="preserve"> имеет световую индикацию (Таблиц</w:t>
      </w:r>
      <w:r w:rsidR="00A11F78">
        <w:rPr>
          <w:sz w:val="24"/>
          <w:szCs w:val="24"/>
          <w:lang w:val="ru-RU"/>
        </w:rPr>
        <w:t>ы</w:t>
      </w:r>
      <w:r w:rsidR="00505A8E">
        <w:rPr>
          <w:sz w:val="24"/>
          <w:szCs w:val="24"/>
          <w:lang w:val="ru-RU"/>
        </w:rPr>
        <w:t xml:space="preserve"> 2</w:t>
      </w:r>
      <w:r w:rsidR="00A11F78">
        <w:rPr>
          <w:sz w:val="24"/>
          <w:szCs w:val="24"/>
          <w:lang w:val="ru-RU"/>
        </w:rPr>
        <w:t>, 3</w:t>
      </w:r>
      <w:r w:rsidR="00505A8E">
        <w:rPr>
          <w:sz w:val="24"/>
          <w:szCs w:val="24"/>
          <w:lang w:val="ru-RU"/>
        </w:rPr>
        <w:t>.).</w:t>
      </w:r>
    </w:p>
    <w:p w:rsidR="008C2053" w:rsidRDefault="008C2053" w:rsidP="008C2053">
      <w:pPr>
        <w:pStyle w:val="a4"/>
        <w:spacing w:before="101"/>
        <w:ind w:left="426" w:right="89" w:firstLine="0"/>
        <w:jc w:val="right"/>
        <w:rPr>
          <w:sz w:val="24"/>
          <w:szCs w:val="24"/>
          <w:lang w:val="ru-RU"/>
        </w:rPr>
      </w:pPr>
    </w:p>
    <w:p w:rsidR="00524A8D" w:rsidRDefault="00524A8D" w:rsidP="00524A8D">
      <w:pPr>
        <w:pStyle w:val="a4"/>
        <w:spacing w:before="101"/>
        <w:ind w:left="426" w:right="89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2.</w:t>
      </w:r>
    </w:p>
    <w:p w:rsidR="00524A8D" w:rsidRDefault="00524A8D" w:rsidP="00524A8D">
      <w:pPr>
        <w:pStyle w:val="a4"/>
        <w:spacing w:before="101"/>
        <w:ind w:left="426" w:right="89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Световая индикация режимов работы.</w:t>
      </w:r>
    </w:p>
    <w:p w:rsidR="008C2053" w:rsidRDefault="008C2053" w:rsidP="00524A8D">
      <w:pPr>
        <w:pStyle w:val="a4"/>
        <w:spacing w:before="101"/>
        <w:ind w:left="426" w:right="89" w:firstLine="0"/>
        <w:jc w:val="right"/>
        <w:rPr>
          <w:sz w:val="24"/>
          <w:szCs w:val="24"/>
          <w:lang w:val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442"/>
      </w:tblGrid>
      <w:tr w:rsidR="00524A8D" w:rsidTr="004C61B8">
        <w:tc>
          <w:tcPr>
            <w:tcW w:w="4678" w:type="dxa"/>
          </w:tcPr>
          <w:p w:rsidR="00524A8D" w:rsidRDefault="00524A8D" w:rsidP="00A61DC2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Состояние индикатора «Режим»</w:t>
            </w:r>
          </w:p>
        </w:tc>
        <w:tc>
          <w:tcPr>
            <w:tcW w:w="5442" w:type="dxa"/>
          </w:tcPr>
          <w:p w:rsidR="00524A8D" w:rsidRDefault="00A61DC2" w:rsidP="00A61DC2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 работы устройства</w:t>
            </w:r>
          </w:p>
        </w:tc>
      </w:tr>
      <w:tr w:rsidR="00524A8D" w:rsidRPr="00F931E9" w:rsidTr="004C61B8">
        <w:tc>
          <w:tcPr>
            <w:tcW w:w="4678" w:type="dxa"/>
          </w:tcPr>
          <w:p w:rsidR="00524A8D" w:rsidRDefault="00524A8D" w:rsidP="00A61DC2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Горит жёлтым цветом</w:t>
            </w:r>
          </w:p>
        </w:tc>
        <w:tc>
          <w:tcPr>
            <w:tcW w:w="5442" w:type="dxa"/>
          </w:tcPr>
          <w:p w:rsidR="00524A8D" w:rsidRDefault="00A61DC2" w:rsidP="00A61DC2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 в норме, пускатель не включен</w:t>
            </w:r>
          </w:p>
        </w:tc>
      </w:tr>
      <w:tr w:rsidR="00524A8D" w:rsidRPr="00F931E9" w:rsidTr="004C61B8">
        <w:tc>
          <w:tcPr>
            <w:tcW w:w="4678" w:type="dxa"/>
          </w:tcPr>
          <w:p w:rsidR="00524A8D" w:rsidRDefault="00524A8D" w:rsidP="00A61DC2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Мигает жёлтым цветом</w:t>
            </w:r>
          </w:p>
        </w:tc>
        <w:tc>
          <w:tcPr>
            <w:tcW w:w="5442" w:type="dxa"/>
          </w:tcPr>
          <w:p w:rsidR="00524A8D" w:rsidRPr="00A61DC2" w:rsidRDefault="00A61DC2" w:rsidP="00A61DC2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 менее 0,8*</w:t>
            </w:r>
            <w:proofErr w:type="gramStart"/>
            <w:r w:rsidR="001E3EAE">
              <w:rPr>
                <w:sz w:val="24"/>
                <w:szCs w:val="24"/>
              </w:rPr>
              <w:t>U</w:t>
            </w:r>
            <w:proofErr w:type="gramEnd"/>
            <w:r w:rsidR="001E3EAE">
              <w:rPr>
                <w:sz w:val="24"/>
                <w:szCs w:val="24"/>
                <w:lang w:val="ru-RU"/>
              </w:rPr>
              <w:t>н.</w:t>
            </w:r>
            <w:r>
              <w:rPr>
                <w:sz w:val="24"/>
                <w:szCs w:val="24"/>
                <w:lang w:val="ru-RU"/>
              </w:rPr>
              <w:t>, пускатель не включен</w:t>
            </w:r>
          </w:p>
        </w:tc>
      </w:tr>
      <w:tr w:rsidR="00524A8D" w:rsidRPr="00F931E9" w:rsidTr="004C61B8">
        <w:tc>
          <w:tcPr>
            <w:tcW w:w="4678" w:type="dxa"/>
          </w:tcPr>
          <w:p w:rsidR="00524A8D" w:rsidRDefault="00A61DC2" w:rsidP="00A61DC2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Горит зелёным цветом</w:t>
            </w:r>
          </w:p>
        </w:tc>
        <w:tc>
          <w:tcPr>
            <w:tcW w:w="5442" w:type="dxa"/>
          </w:tcPr>
          <w:p w:rsidR="00524A8D" w:rsidRPr="008C2053" w:rsidRDefault="00A61DC2" w:rsidP="00A61DC2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 в норме, пускатель включен</w:t>
            </w:r>
            <w:r w:rsidR="008C2053">
              <w:rPr>
                <w:sz w:val="24"/>
                <w:szCs w:val="24"/>
                <w:lang w:val="ru-RU"/>
              </w:rPr>
              <w:t>, готов к АПВ</w:t>
            </w:r>
          </w:p>
        </w:tc>
      </w:tr>
      <w:tr w:rsidR="00524A8D" w:rsidRPr="00F931E9" w:rsidTr="004C61B8">
        <w:tc>
          <w:tcPr>
            <w:tcW w:w="4678" w:type="dxa"/>
          </w:tcPr>
          <w:p w:rsidR="00524A8D" w:rsidRDefault="00CA623F" w:rsidP="003D0355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Мигает</w:t>
            </w:r>
            <w:r w:rsidR="00A61DC2">
              <w:rPr>
                <w:sz w:val="24"/>
                <w:szCs w:val="24"/>
                <w:lang w:val="ru-RU"/>
              </w:rPr>
              <w:t xml:space="preserve"> красны</w:t>
            </w:r>
            <w:r>
              <w:rPr>
                <w:sz w:val="24"/>
                <w:szCs w:val="24"/>
                <w:lang w:val="ru-RU"/>
              </w:rPr>
              <w:t>м</w:t>
            </w:r>
            <w:r w:rsidR="00A61DC2">
              <w:rPr>
                <w:sz w:val="24"/>
                <w:szCs w:val="24"/>
                <w:lang w:val="ru-RU"/>
              </w:rPr>
              <w:t xml:space="preserve"> цветом</w:t>
            </w:r>
          </w:p>
          <w:p w:rsidR="00CA623F" w:rsidRDefault="00CA623F" w:rsidP="003D0355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(период -0,5 с)</w:t>
            </w:r>
          </w:p>
        </w:tc>
        <w:tc>
          <w:tcPr>
            <w:tcW w:w="5442" w:type="dxa"/>
          </w:tcPr>
          <w:p w:rsidR="00524A8D" w:rsidRDefault="00A61DC2" w:rsidP="00F465EE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 менее 0,8*</w:t>
            </w:r>
            <w:proofErr w:type="gramStart"/>
            <w:r w:rsidR="001E3EAE">
              <w:rPr>
                <w:sz w:val="24"/>
                <w:szCs w:val="24"/>
              </w:rPr>
              <w:t>U</w:t>
            </w:r>
            <w:proofErr w:type="gramEnd"/>
            <w:r w:rsidR="001E3EAE">
              <w:rPr>
                <w:sz w:val="24"/>
                <w:szCs w:val="24"/>
                <w:lang w:val="ru-RU"/>
              </w:rPr>
              <w:t>н.</w:t>
            </w:r>
            <w:r>
              <w:rPr>
                <w:sz w:val="24"/>
                <w:szCs w:val="24"/>
                <w:lang w:val="ru-RU"/>
              </w:rPr>
              <w:t xml:space="preserve">, пускатель был включен, ожидание </w:t>
            </w:r>
            <w:r w:rsidR="00F465EE">
              <w:rPr>
                <w:sz w:val="24"/>
                <w:szCs w:val="24"/>
                <w:lang w:val="ru-RU"/>
              </w:rPr>
              <w:t>восстановления питания</w:t>
            </w:r>
          </w:p>
        </w:tc>
      </w:tr>
      <w:tr w:rsidR="00F465EE" w:rsidRPr="00F931E9" w:rsidTr="004C61B8">
        <w:tc>
          <w:tcPr>
            <w:tcW w:w="4678" w:type="dxa"/>
          </w:tcPr>
          <w:p w:rsidR="00F465EE" w:rsidRDefault="00F465EE" w:rsidP="00F465EE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Мигает красным цветом</w:t>
            </w:r>
          </w:p>
          <w:p w:rsidR="00F465EE" w:rsidRPr="00F465EE" w:rsidRDefault="00F465EE" w:rsidP="00F465E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(период -1 с)</w:t>
            </w:r>
          </w:p>
        </w:tc>
        <w:tc>
          <w:tcPr>
            <w:tcW w:w="5442" w:type="dxa"/>
          </w:tcPr>
          <w:p w:rsidR="00F465EE" w:rsidRPr="00F465EE" w:rsidRDefault="00F465EE" w:rsidP="00F465EE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 более 0,8*</w:t>
            </w:r>
            <w:proofErr w:type="gramStart"/>
            <w:r>
              <w:rPr>
                <w:sz w:val="24"/>
                <w:szCs w:val="24"/>
              </w:rPr>
              <w:t>U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н., пускатель был включен, ожидание активного сигнала по входу </w:t>
            </w:r>
            <w:r>
              <w:rPr>
                <w:sz w:val="24"/>
                <w:szCs w:val="24"/>
              </w:rPr>
              <w:t>ON</w:t>
            </w:r>
          </w:p>
        </w:tc>
      </w:tr>
      <w:tr w:rsidR="00524A8D" w:rsidRPr="00F931E9" w:rsidTr="004C61B8">
        <w:tc>
          <w:tcPr>
            <w:tcW w:w="4678" w:type="dxa"/>
          </w:tcPr>
          <w:p w:rsidR="00524A8D" w:rsidRDefault="001E3EAE" w:rsidP="001E3EAE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Горит красным цветом</w:t>
            </w:r>
          </w:p>
        </w:tc>
        <w:tc>
          <w:tcPr>
            <w:tcW w:w="5442" w:type="dxa"/>
          </w:tcPr>
          <w:p w:rsidR="00524A8D" w:rsidRDefault="001E3EAE" w:rsidP="001E3EAE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 в норме, пускатель был включен, пауза перед подачей команды на включение пускателя</w:t>
            </w:r>
          </w:p>
        </w:tc>
      </w:tr>
    </w:tbl>
    <w:p w:rsidR="008C2053" w:rsidRDefault="008C2053" w:rsidP="00A11F78">
      <w:pPr>
        <w:pStyle w:val="a4"/>
        <w:spacing w:before="101"/>
        <w:ind w:left="142" w:right="105"/>
        <w:jc w:val="right"/>
        <w:rPr>
          <w:sz w:val="24"/>
          <w:szCs w:val="24"/>
          <w:lang w:val="ru-RU"/>
        </w:rPr>
      </w:pPr>
    </w:p>
    <w:p w:rsidR="008C2053" w:rsidRDefault="008C2053" w:rsidP="00A11F78">
      <w:pPr>
        <w:pStyle w:val="a4"/>
        <w:spacing w:before="101"/>
        <w:ind w:left="142" w:right="105"/>
        <w:jc w:val="right"/>
        <w:rPr>
          <w:sz w:val="24"/>
          <w:szCs w:val="24"/>
          <w:lang w:val="ru-RU"/>
        </w:rPr>
      </w:pPr>
    </w:p>
    <w:p w:rsidR="00A11F78" w:rsidRPr="00A11F78" w:rsidRDefault="00A11F78" w:rsidP="00A11F78">
      <w:pPr>
        <w:pStyle w:val="a4"/>
        <w:spacing w:before="101"/>
        <w:ind w:left="142" w:right="105"/>
        <w:jc w:val="right"/>
        <w:rPr>
          <w:sz w:val="24"/>
          <w:szCs w:val="24"/>
          <w:lang w:val="ru-RU"/>
        </w:rPr>
      </w:pPr>
      <w:r w:rsidRPr="00A11F78">
        <w:rPr>
          <w:sz w:val="24"/>
          <w:szCs w:val="24"/>
          <w:lang w:val="ru-RU"/>
        </w:rPr>
        <w:t xml:space="preserve">Таблица </w:t>
      </w:r>
      <w:r>
        <w:rPr>
          <w:sz w:val="24"/>
          <w:szCs w:val="24"/>
          <w:lang w:val="ru-RU"/>
        </w:rPr>
        <w:t>3</w:t>
      </w:r>
      <w:r w:rsidRPr="00A11F78">
        <w:rPr>
          <w:sz w:val="24"/>
          <w:szCs w:val="24"/>
          <w:lang w:val="ru-RU"/>
        </w:rPr>
        <w:t>.</w:t>
      </w:r>
    </w:p>
    <w:p w:rsidR="00A11F78" w:rsidRDefault="00A11F78" w:rsidP="00A11F78">
      <w:pPr>
        <w:pStyle w:val="a4"/>
        <w:spacing w:before="101"/>
        <w:ind w:left="142" w:right="105" w:firstLine="0"/>
        <w:jc w:val="right"/>
        <w:rPr>
          <w:sz w:val="24"/>
          <w:szCs w:val="24"/>
          <w:lang w:val="ru-RU"/>
        </w:rPr>
      </w:pPr>
      <w:r w:rsidRPr="00A11F78">
        <w:rPr>
          <w:sz w:val="24"/>
          <w:szCs w:val="24"/>
          <w:lang w:val="ru-RU"/>
        </w:rPr>
        <w:t xml:space="preserve">Световая индикация </w:t>
      </w:r>
      <w:r>
        <w:rPr>
          <w:sz w:val="24"/>
          <w:szCs w:val="24"/>
          <w:lang w:val="ru-RU"/>
        </w:rPr>
        <w:t xml:space="preserve">включения </w:t>
      </w:r>
      <w:r w:rsidR="005053D5">
        <w:rPr>
          <w:sz w:val="24"/>
          <w:szCs w:val="24"/>
          <w:lang w:val="ru-RU"/>
        </w:rPr>
        <w:t>выходного реле</w:t>
      </w:r>
      <w:r>
        <w:rPr>
          <w:sz w:val="24"/>
          <w:szCs w:val="24"/>
          <w:lang w:val="ru-RU"/>
        </w:rPr>
        <w:t>.</w:t>
      </w:r>
    </w:p>
    <w:p w:rsidR="008C2053" w:rsidRDefault="008C2053" w:rsidP="00A11F78">
      <w:pPr>
        <w:pStyle w:val="a4"/>
        <w:spacing w:before="101"/>
        <w:ind w:left="142" w:right="105" w:firstLine="0"/>
        <w:jc w:val="right"/>
        <w:rPr>
          <w:sz w:val="24"/>
          <w:szCs w:val="24"/>
          <w:lang w:val="ru-RU"/>
        </w:rPr>
      </w:pPr>
    </w:p>
    <w:tbl>
      <w:tblPr>
        <w:tblStyle w:val="ab"/>
        <w:tblW w:w="0" w:type="auto"/>
        <w:tblInd w:w="142" w:type="dxa"/>
        <w:tblLook w:val="04A0" w:firstRow="1" w:lastRow="0" w:firstColumn="1" w:lastColumn="0" w:noHBand="0" w:noVBand="1"/>
      </w:tblPr>
      <w:tblGrid>
        <w:gridCol w:w="4972"/>
        <w:gridCol w:w="5200"/>
      </w:tblGrid>
      <w:tr w:rsidR="00A11F78" w:rsidTr="004C61B8">
        <w:tc>
          <w:tcPr>
            <w:tcW w:w="4972" w:type="dxa"/>
          </w:tcPr>
          <w:p w:rsidR="00A11F78" w:rsidRDefault="00A11F78" w:rsidP="000620A7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Состояние индикатора «Реле»</w:t>
            </w:r>
          </w:p>
        </w:tc>
        <w:tc>
          <w:tcPr>
            <w:tcW w:w="5200" w:type="dxa"/>
          </w:tcPr>
          <w:p w:rsidR="00A11F78" w:rsidRDefault="00A11F78" w:rsidP="000620A7">
            <w:pPr>
              <w:pStyle w:val="a4"/>
              <w:spacing w:before="101"/>
              <w:ind w:left="0" w:right="89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 работы устройства</w:t>
            </w:r>
          </w:p>
        </w:tc>
      </w:tr>
      <w:tr w:rsidR="00A11F78" w:rsidTr="004C61B8">
        <w:tc>
          <w:tcPr>
            <w:tcW w:w="4972" w:type="dxa"/>
          </w:tcPr>
          <w:p w:rsidR="00A11F78" w:rsidRDefault="00A11F78" w:rsidP="00A11F78">
            <w:pPr>
              <w:pStyle w:val="a4"/>
              <w:tabs>
                <w:tab w:val="left" w:pos="3260"/>
              </w:tabs>
              <w:spacing w:before="101"/>
              <w:ind w:left="0" w:right="1354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Горит красным</w:t>
            </w:r>
          </w:p>
        </w:tc>
        <w:tc>
          <w:tcPr>
            <w:tcW w:w="5200" w:type="dxa"/>
          </w:tcPr>
          <w:p w:rsidR="00A11F78" w:rsidRDefault="00A11F78" w:rsidP="00A11F78">
            <w:pPr>
              <w:pStyle w:val="a4"/>
              <w:spacing w:before="101"/>
              <w:ind w:left="0" w:right="1648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Реле сработало</w:t>
            </w:r>
          </w:p>
        </w:tc>
      </w:tr>
    </w:tbl>
    <w:p w:rsidR="008D59C5" w:rsidRDefault="00A11F78" w:rsidP="004C61B8">
      <w:pPr>
        <w:pStyle w:val="a4"/>
        <w:numPr>
          <w:ilvl w:val="1"/>
          <w:numId w:val="19"/>
        </w:numPr>
        <w:spacing w:before="101"/>
        <w:ind w:left="284" w:right="141" w:hanging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Устройство имеет </w:t>
      </w:r>
      <w:r w:rsidR="003D0355">
        <w:rPr>
          <w:sz w:val="24"/>
          <w:szCs w:val="24"/>
          <w:lang w:val="ru-RU"/>
        </w:rPr>
        <w:t xml:space="preserve">оперативную регулировку времени контроля  </w:t>
      </w:r>
      <w:r w:rsidR="00750F40">
        <w:rPr>
          <w:sz w:val="24"/>
          <w:szCs w:val="24"/>
          <w:lang w:val="ru-RU"/>
        </w:rPr>
        <w:t>исчезновения сети и времени задержки включения в пределах, указанных в Таблицах 4, 5.</w:t>
      </w:r>
    </w:p>
    <w:p w:rsidR="008C2053" w:rsidRDefault="008C2053" w:rsidP="00AA3583">
      <w:pPr>
        <w:spacing w:before="101"/>
        <w:ind w:right="-195"/>
        <w:jc w:val="right"/>
        <w:rPr>
          <w:sz w:val="24"/>
          <w:szCs w:val="24"/>
          <w:lang w:val="ru-RU"/>
        </w:rPr>
      </w:pPr>
    </w:p>
    <w:p w:rsidR="008C2053" w:rsidRDefault="008C2053" w:rsidP="00AA3583">
      <w:pPr>
        <w:spacing w:before="101"/>
        <w:ind w:right="-195"/>
        <w:jc w:val="right"/>
        <w:rPr>
          <w:sz w:val="24"/>
          <w:szCs w:val="24"/>
          <w:lang w:val="ru-RU"/>
        </w:rPr>
      </w:pPr>
    </w:p>
    <w:p w:rsidR="008C2053" w:rsidRDefault="008C2053" w:rsidP="00AA3583">
      <w:pPr>
        <w:spacing w:before="101"/>
        <w:ind w:right="-195"/>
        <w:jc w:val="right"/>
        <w:rPr>
          <w:sz w:val="24"/>
          <w:szCs w:val="24"/>
          <w:lang w:val="ru-RU"/>
        </w:rPr>
      </w:pPr>
    </w:p>
    <w:p w:rsidR="008C2053" w:rsidRDefault="008C2053" w:rsidP="00AA3583">
      <w:pPr>
        <w:spacing w:before="101"/>
        <w:ind w:right="-195"/>
        <w:jc w:val="right"/>
        <w:rPr>
          <w:sz w:val="24"/>
          <w:szCs w:val="24"/>
          <w:lang w:val="ru-RU"/>
        </w:rPr>
      </w:pPr>
    </w:p>
    <w:p w:rsidR="00AA3583" w:rsidRPr="00AA3583" w:rsidRDefault="00AA3583" w:rsidP="00AA3583">
      <w:pPr>
        <w:spacing w:before="101"/>
        <w:ind w:right="-195"/>
        <w:jc w:val="right"/>
        <w:rPr>
          <w:sz w:val="24"/>
          <w:szCs w:val="24"/>
          <w:lang w:val="ru-RU"/>
        </w:rPr>
      </w:pPr>
      <w:r w:rsidRPr="00AA3583">
        <w:rPr>
          <w:sz w:val="24"/>
          <w:szCs w:val="24"/>
          <w:lang w:val="ru-RU"/>
        </w:rPr>
        <w:lastRenderedPageBreak/>
        <w:t xml:space="preserve">Таблица </w:t>
      </w:r>
      <w:r>
        <w:rPr>
          <w:sz w:val="24"/>
          <w:szCs w:val="24"/>
          <w:lang w:val="ru-RU"/>
        </w:rPr>
        <w:t>4</w:t>
      </w:r>
      <w:r w:rsidRPr="00AA3583">
        <w:rPr>
          <w:sz w:val="24"/>
          <w:szCs w:val="24"/>
          <w:lang w:val="ru-RU"/>
        </w:rPr>
        <w:t>.</w:t>
      </w:r>
    </w:p>
    <w:p w:rsidR="006112D3" w:rsidRDefault="00AA3583" w:rsidP="00AA3583">
      <w:pPr>
        <w:spacing w:before="101"/>
        <w:ind w:right="-5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Положение переключателей</w:t>
      </w:r>
      <w:r w:rsidR="006112D3">
        <w:rPr>
          <w:sz w:val="24"/>
          <w:szCs w:val="24"/>
          <w:lang w:val="ru-RU"/>
        </w:rPr>
        <w:t xml:space="preserve"> «Т </w:t>
      </w:r>
      <w:proofErr w:type="spellStart"/>
      <w:r w:rsidR="006112D3">
        <w:rPr>
          <w:sz w:val="24"/>
          <w:szCs w:val="24"/>
          <w:lang w:val="ru-RU"/>
        </w:rPr>
        <w:t>ожид</w:t>
      </w:r>
      <w:proofErr w:type="spellEnd"/>
      <w:r w:rsidR="006112D3">
        <w:rPr>
          <w:sz w:val="24"/>
          <w:szCs w:val="24"/>
          <w:lang w:val="ru-RU"/>
        </w:rPr>
        <w:t xml:space="preserve">. </w:t>
      </w:r>
      <w:r w:rsidR="006112D3">
        <w:rPr>
          <w:sz w:val="24"/>
          <w:szCs w:val="24"/>
        </w:rPr>
        <w:t>U</w:t>
      </w:r>
      <w:r w:rsidR="006112D3">
        <w:rPr>
          <w:sz w:val="24"/>
          <w:szCs w:val="24"/>
          <w:lang w:val="ru-RU"/>
        </w:rPr>
        <w:t>&gt;0,</w:t>
      </w:r>
      <w:r w:rsidR="006112D3" w:rsidRPr="006112D3">
        <w:rPr>
          <w:sz w:val="24"/>
          <w:szCs w:val="24"/>
          <w:lang w:val="ru-RU"/>
        </w:rPr>
        <w:t>8</w:t>
      </w:r>
      <w:r w:rsidR="006112D3">
        <w:rPr>
          <w:sz w:val="24"/>
          <w:szCs w:val="24"/>
        </w:rPr>
        <w:t>U</w:t>
      </w:r>
      <w:r w:rsidR="006112D3">
        <w:rPr>
          <w:sz w:val="24"/>
          <w:szCs w:val="24"/>
          <w:lang w:val="ru-RU"/>
        </w:rPr>
        <w:t>н»</w:t>
      </w:r>
    </w:p>
    <w:p w:rsidR="00AA3583" w:rsidRDefault="006112D3" w:rsidP="00AA3583">
      <w:pPr>
        <w:spacing w:before="101"/>
        <w:ind w:right="-5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A3583">
        <w:rPr>
          <w:sz w:val="24"/>
          <w:szCs w:val="24"/>
          <w:lang w:val="ru-RU"/>
        </w:rPr>
        <w:t>для задания разрешённого времени перерыва питания</w:t>
      </w:r>
      <w:r w:rsidR="00AA3583" w:rsidRPr="00AA3583">
        <w:rPr>
          <w:sz w:val="24"/>
          <w:szCs w:val="24"/>
          <w:lang w:val="ru-RU"/>
        </w:rPr>
        <w:t>.</w:t>
      </w:r>
    </w:p>
    <w:p w:rsidR="008C2053" w:rsidRDefault="008C2053" w:rsidP="00AA3583">
      <w:pPr>
        <w:spacing w:before="101"/>
        <w:ind w:right="-53"/>
        <w:jc w:val="right"/>
        <w:rPr>
          <w:sz w:val="24"/>
          <w:szCs w:val="24"/>
          <w:lang w:val="ru-RU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851"/>
        <w:gridCol w:w="851"/>
      </w:tblGrid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Default="00EC7F51" w:rsidP="00EC7F51">
            <w:pPr>
              <w:spacing w:before="101"/>
              <w:ind w:righ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Разрешённое время </w:t>
            </w:r>
          </w:p>
          <w:p w:rsidR="00EC7F51" w:rsidRPr="00CC5415" w:rsidRDefault="00EC7F51" w:rsidP="00EC7F51">
            <w:pPr>
              <w:spacing w:before="101"/>
              <w:ind w:right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перерыва питания</w:t>
            </w:r>
            <w:r w:rsidRPr="00CC541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vAlign w:val="center"/>
          </w:tcPr>
          <w:p w:rsidR="00EC7F51" w:rsidRPr="00EC7F51" w:rsidRDefault="00C808FF" w:rsidP="00D4600B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4600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EC7F51" w:rsidRPr="00EC7F51" w:rsidRDefault="00C808FF" w:rsidP="00EC7F51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</w:t>
            </w:r>
          </w:p>
        </w:tc>
        <w:tc>
          <w:tcPr>
            <w:tcW w:w="851" w:type="dxa"/>
            <w:vAlign w:val="center"/>
          </w:tcPr>
          <w:p w:rsidR="00EC7F51" w:rsidRPr="00EC7F51" w:rsidRDefault="00C808FF" w:rsidP="00D4600B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4600B">
              <w:rPr>
                <w:sz w:val="24"/>
                <w:szCs w:val="24"/>
              </w:rPr>
              <w:t>8</w:t>
            </w:r>
          </w:p>
        </w:tc>
      </w:tr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Default="00EC7F51" w:rsidP="0035198B">
            <w:pPr>
              <w:tabs>
                <w:tab w:val="left" w:pos="2265"/>
              </w:tabs>
              <w:spacing w:before="101"/>
              <w:ind w:righ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C7F51" w:rsidRPr="00EC7F51" w:rsidRDefault="00EC7F51" w:rsidP="0035198B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851" w:type="dxa"/>
            <w:vAlign w:val="center"/>
          </w:tcPr>
          <w:p w:rsidR="00EC7F51" w:rsidRPr="00EC7F51" w:rsidRDefault="00EC7F51" w:rsidP="0035198B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851" w:type="dxa"/>
            <w:vAlign w:val="center"/>
          </w:tcPr>
          <w:p w:rsidR="00EC7F51" w:rsidRPr="00EC7F51" w:rsidRDefault="00EC7F51" w:rsidP="0035198B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</w:tc>
      </w:tr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Pr="00EC7F51" w:rsidRDefault="00EC7F51" w:rsidP="0035198B">
            <w:pPr>
              <w:spacing w:before="101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EC7F51" w:rsidRDefault="00D4600B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OFF</w:t>
            </w:r>
          </w:p>
        </w:tc>
        <w:tc>
          <w:tcPr>
            <w:tcW w:w="851" w:type="dxa"/>
            <w:vAlign w:val="center"/>
          </w:tcPr>
          <w:p w:rsidR="00EC7F51" w:rsidRPr="008C2922" w:rsidRDefault="008C2922" w:rsidP="0035198B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OFF</w:t>
            </w:r>
          </w:p>
        </w:tc>
        <w:tc>
          <w:tcPr>
            <w:tcW w:w="851" w:type="dxa"/>
            <w:vAlign w:val="center"/>
          </w:tcPr>
          <w:p w:rsidR="00EC7F51" w:rsidRPr="00D4600B" w:rsidRDefault="008C2922" w:rsidP="0035198B">
            <w:pPr>
              <w:spacing w:before="101"/>
              <w:jc w:val="center"/>
              <w:rPr>
                <w:sz w:val="24"/>
                <w:szCs w:val="24"/>
              </w:rPr>
            </w:pPr>
            <w:r w:rsidRPr="008C2922">
              <w:rPr>
                <w:sz w:val="24"/>
                <w:szCs w:val="24"/>
                <w:lang w:val="ru-RU"/>
              </w:rPr>
              <w:t>O</w:t>
            </w:r>
            <w:r w:rsidR="00D4600B">
              <w:rPr>
                <w:sz w:val="24"/>
                <w:szCs w:val="24"/>
              </w:rPr>
              <w:t>N</w:t>
            </w:r>
          </w:p>
        </w:tc>
      </w:tr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Pr="00EC7F51" w:rsidRDefault="00EC7F51" w:rsidP="0035198B">
            <w:pPr>
              <w:spacing w:before="101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C7F51" w:rsidRPr="00EC7F51" w:rsidRDefault="00EC7F51" w:rsidP="0035198B">
            <w:pPr>
              <w:spacing w:before="101"/>
              <w:jc w:val="center"/>
              <w:rPr>
                <w:sz w:val="24"/>
                <w:szCs w:val="24"/>
              </w:rPr>
            </w:pPr>
            <w:r w:rsidRPr="00EC7F51">
              <w:rPr>
                <w:sz w:val="24"/>
                <w:szCs w:val="24"/>
                <w:lang w:val="ru-RU"/>
              </w:rPr>
              <w:t>O</w:t>
            </w:r>
            <w:r>
              <w:rPr>
                <w:sz w:val="24"/>
                <w:szCs w:val="24"/>
              </w:rPr>
              <w:t>FF</w:t>
            </w:r>
          </w:p>
        </w:tc>
        <w:tc>
          <w:tcPr>
            <w:tcW w:w="851" w:type="dxa"/>
            <w:vAlign w:val="center"/>
          </w:tcPr>
          <w:p w:rsidR="00EC7F51" w:rsidRDefault="00EC7F51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EC7F51">
              <w:rPr>
                <w:sz w:val="24"/>
                <w:szCs w:val="24"/>
                <w:lang w:val="ru-RU"/>
              </w:rPr>
              <w:t>ON</w:t>
            </w:r>
          </w:p>
        </w:tc>
        <w:tc>
          <w:tcPr>
            <w:tcW w:w="851" w:type="dxa"/>
            <w:vAlign w:val="center"/>
          </w:tcPr>
          <w:p w:rsidR="00EC7F51" w:rsidRDefault="008C2922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8C2922">
              <w:rPr>
                <w:sz w:val="24"/>
                <w:szCs w:val="24"/>
                <w:lang w:val="ru-RU"/>
              </w:rPr>
              <w:t>OFF</w:t>
            </w:r>
          </w:p>
        </w:tc>
      </w:tr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Pr="00EC7F51" w:rsidRDefault="00EC7F51" w:rsidP="0035198B">
            <w:pPr>
              <w:spacing w:before="101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EC7F51" w:rsidRPr="00D4600B" w:rsidRDefault="00EC7F51" w:rsidP="0035198B">
            <w:pPr>
              <w:spacing w:before="101"/>
              <w:jc w:val="center"/>
              <w:rPr>
                <w:sz w:val="24"/>
                <w:szCs w:val="24"/>
              </w:rPr>
            </w:pPr>
            <w:r w:rsidRPr="00EC7F51">
              <w:rPr>
                <w:sz w:val="24"/>
                <w:szCs w:val="24"/>
                <w:lang w:val="ru-RU"/>
              </w:rPr>
              <w:t>O</w:t>
            </w:r>
            <w:r w:rsidR="00D4600B">
              <w:rPr>
                <w:sz w:val="24"/>
                <w:szCs w:val="24"/>
              </w:rPr>
              <w:t>FF</w:t>
            </w:r>
          </w:p>
        </w:tc>
        <w:tc>
          <w:tcPr>
            <w:tcW w:w="851" w:type="dxa"/>
            <w:vAlign w:val="center"/>
          </w:tcPr>
          <w:p w:rsidR="00EC7F51" w:rsidRDefault="00EC7F51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EC7F51">
              <w:rPr>
                <w:sz w:val="24"/>
                <w:szCs w:val="24"/>
                <w:lang w:val="ru-RU"/>
              </w:rPr>
              <w:t>ON</w:t>
            </w:r>
          </w:p>
        </w:tc>
        <w:tc>
          <w:tcPr>
            <w:tcW w:w="851" w:type="dxa"/>
            <w:vAlign w:val="center"/>
          </w:tcPr>
          <w:p w:rsidR="00EC7F51" w:rsidRPr="00D4600B" w:rsidRDefault="008C2922" w:rsidP="0035198B">
            <w:pPr>
              <w:spacing w:before="101"/>
              <w:jc w:val="center"/>
              <w:rPr>
                <w:sz w:val="24"/>
                <w:szCs w:val="24"/>
              </w:rPr>
            </w:pPr>
            <w:r w:rsidRPr="008C2922">
              <w:rPr>
                <w:sz w:val="24"/>
                <w:szCs w:val="24"/>
                <w:lang w:val="ru-RU"/>
              </w:rPr>
              <w:t>O</w:t>
            </w:r>
            <w:r w:rsidR="00D4600B">
              <w:rPr>
                <w:sz w:val="24"/>
                <w:szCs w:val="24"/>
              </w:rPr>
              <w:t>N</w:t>
            </w:r>
          </w:p>
        </w:tc>
      </w:tr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Pr="00EC7F51" w:rsidRDefault="00EC7F51" w:rsidP="0035198B">
            <w:pPr>
              <w:spacing w:before="101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C7F51" w:rsidRPr="008C2922" w:rsidRDefault="008C2922" w:rsidP="0035198B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O</w:t>
            </w:r>
            <w:r w:rsidR="00D4600B">
              <w:rPr>
                <w:sz w:val="24"/>
                <w:szCs w:val="24"/>
              </w:rPr>
              <w:t>N</w:t>
            </w:r>
          </w:p>
        </w:tc>
        <w:tc>
          <w:tcPr>
            <w:tcW w:w="851" w:type="dxa"/>
            <w:vAlign w:val="center"/>
          </w:tcPr>
          <w:p w:rsidR="00EC7F51" w:rsidRDefault="008C2922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8C2922">
              <w:rPr>
                <w:sz w:val="24"/>
                <w:szCs w:val="24"/>
                <w:lang w:val="ru-RU"/>
              </w:rPr>
              <w:t>OFF</w:t>
            </w:r>
          </w:p>
        </w:tc>
        <w:tc>
          <w:tcPr>
            <w:tcW w:w="851" w:type="dxa"/>
            <w:vAlign w:val="center"/>
          </w:tcPr>
          <w:p w:rsidR="00EC7F51" w:rsidRPr="00D4600B" w:rsidRDefault="008C2922" w:rsidP="0035198B">
            <w:pPr>
              <w:spacing w:before="101"/>
              <w:jc w:val="center"/>
              <w:rPr>
                <w:sz w:val="24"/>
                <w:szCs w:val="24"/>
              </w:rPr>
            </w:pPr>
            <w:r w:rsidRPr="008C2922">
              <w:rPr>
                <w:sz w:val="24"/>
                <w:szCs w:val="24"/>
                <w:lang w:val="ru-RU"/>
              </w:rPr>
              <w:t>O</w:t>
            </w:r>
            <w:r w:rsidR="00D4600B">
              <w:rPr>
                <w:sz w:val="24"/>
                <w:szCs w:val="24"/>
              </w:rPr>
              <w:t>FF</w:t>
            </w:r>
          </w:p>
        </w:tc>
      </w:tr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Pr="00EC7F51" w:rsidRDefault="00EC7F51" w:rsidP="0035198B">
            <w:pPr>
              <w:spacing w:before="101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:rsidR="00EC7F51" w:rsidRDefault="008C2922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8C2922">
              <w:rPr>
                <w:sz w:val="24"/>
                <w:szCs w:val="24"/>
                <w:lang w:val="ru-RU"/>
              </w:rPr>
              <w:t>ON</w:t>
            </w:r>
          </w:p>
        </w:tc>
        <w:tc>
          <w:tcPr>
            <w:tcW w:w="851" w:type="dxa"/>
            <w:vAlign w:val="center"/>
          </w:tcPr>
          <w:p w:rsidR="00EC7F51" w:rsidRPr="008C2922" w:rsidRDefault="008C2922" w:rsidP="0035198B">
            <w:pPr>
              <w:spacing w:before="101"/>
              <w:jc w:val="center"/>
              <w:rPr>
                <w:sz w:val="24"/>
                <w:szCs w:val="24"/>
              </w:rPr>
            </w:pPr>
            <w:r w:rsidRPr="008C2922">
              <w:rPr>
                <w:sz w:val="24"/>
                <w:szCs w:val="24"/>
                <w:lang w:val="ru-RU"/>
              </w:rPr>
              <w:t>O</w:t>
            </w:r>
            <w:r>
              <w:rPr>
                <w:sz w:val="24"/>
                <w:szCs w:val="24"/>
              </w:rPr>
              <w:t>FF</w:t>
            </w:r>
          </w:p>
        </w:tc>
        <w:tc>
          <w:tcPr>
            <w:tcW w:w="851" w:type="dxa"/>
            <w:vAlign w:val="center"/>
          </w:tcPr>
          <w:p w:rsidR="00EC7F51" w:rsidRDefault="008C2922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8C2922">
              <w:rPr>
                <w:sz w:val="24"/>
                <w:szCs w:val="24"/>
                <w:lang w:val="ru-RU"/>
              </w:rPr>
              <w:t>ON</w:t>
            </w:r>
          </w:p>
        </w:tc>
      </w:tr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Pr="00EC7F51" w:rsidRDefault="008C2922" w:rsidP="0035198B">
            <w:pPr>
              <w:spacing w:before="101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C7F51" w:rsidRPr="00D4600B" w:rsidRDefault="008C2922" w:rsidP="0035198B">
            <w:pPr>
              <w:spacing w:before="101"/>
              <w:jc w:val="center"/>
              <w:rPr>
                <w:sz w:val="24"/>
                <w:szCs w:val="24"/>
              </w:rPr>
            </w:pPr>
            <w:r w:rsidRPr="008C2922">
              <w:rPr>
                <w:sz w:val="24"/>
                <w:szCs w:val="24"/>
                <w:lang w:val="ru-RU"/>
              </w:rPr>
              <w:t>O</w:t>
            </w:r>
            <w:r w:rsidR="00D4600B">
              <w:rPr>
                <w:sz w:val="24"/>
                <w:szCs w:val="24"/>
              </w:rPr>
              <w:t>N</w:t>
            </w:r>
          </w:p>
        </w:tc>
        <w:tc>
          <w:tcPr>
            <w:tcW w:w="851" w:type="dxa"/>
            <w:vAlign w:val="center"/>
          </w:tcPr>
          <w:p w:rsidR="00EC7F51" w:rsidRDefault="008C2922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8C2922">
              <w:rPr>
                <w:sz w:val="24"/>
                <w:szCs w:val="24"/>
                <w:lang w:val="ru-RU"/>
              </w:rPr>
              <w:t>ON</w:t>
            </w:r>
          </w:p>
        </w:tc>
        <w:tc>
          <w:tcPr>
            <w:tcW w:w="851" w:type="dxa"/>
            <w:vAlign w:val="center"/>
          </w:tcPr>
          <w:p w:rsidR="00EC7F51" w:rsidRPr="00D4600B" w:rsidRDefault="008C2922" w:rsidP="0035198B">
            <w:pPr>
              <w:spacing w:before="101"/>
              <w:jc w:val="center"/>
              <w:rPr>
                <w:sz w:val="24"/>
                <w:szCs w:val="24"/>
              </w:rPr>
            </w:pPr>
            <w:r w:rsidRPr="008C2922">
              <w:rPr>
                <w:sz w:val="24"/>
                <w:szCs w:val="24"/>
                <w:lang w:val="ru-RU"/>
              </w:rPr>
              <w:t>O</w:t>
            </w:r>
            <w:r w:rsidR="00D4600B">
              <w:rPr>
                <w:sz w:val="24"/>
                <w:szCs w:val="24"/>
              </w:rPr>
              <w:t>FF</w:t>
            </w:r>
          </w:p>
        </w:tc>
      </w:tr>
      <w:tr w:rsidR="00EC7F51" w:rsidTr="004B2AD0">
        <w:trPr>
          <w:jc w:val="center"/>
        </w:trPr>
        <w:tc>
          <w:tcPr>
            <w:tcW w:w="2376" w:type="dxa"/>
            <w:vAlign w:val="center"/>
          </w:tcPr>
          <w:p w:rsidR="00EC7F51" w:rsidRPr="00EC7F51" w:rsidRDefault="008C2922" w:rsidP="0035198B">
            <w:pPr>
              <w:spacing w:before="101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EC7F5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C7F51" w:rsidRPr="00EC7F51" w:rsidRDefault="00EC7F51" w:rsidP="0035198B">
            <w:pPr>
              <w:spacing w:before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</w:tc>
        <w:tc>
          <w:tcPr>
            <w:tcW w:w="851" w:type="dxa"/>
            <w:vAlign w:val="center"/>
          </w:tcPr>
          <w:p w:rsidR="00EC7F51" w:rsidRDefault="00EC7F51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EC7F51">
              <w:rPr>
                <w:sz w:val="24"/>
                <w:szCs w:val="24"/>
                <w:lang w:val="ru-RU"/>
              </w:rPr>
              <w:t>ON</w:t>
            </w:r>
          </w:p>
        </w:tc>
        <w:tc>
          <w:tcPr>
            <w:tcW w:w="851" w:type="dxa"/>
            <w:vAlign w:val="center"/>
          </w:tcPr>
          <w:p w:rsidR="00EC7F51" w:rsidRDefault="00EC7F51" w:rsidP="0035198B">
            <w:pPr>
              <w:spacing w:before="101"/>
              <w:jc w:val="center"/>
              <w:rPr>
                <w:sz w:val="24"/>
                <w:szCs w:val="24"/>
                <w:lang w:val="ru-RU"/>
              </w:rPr>
            </w:pPr>
            <w:r w:rsidRPr="00EC7F51">
              <w:rPr>
                <w:sz w:val="24"/>
                <w:szCs w:val="24"/>
                <w:lang w:val="ru-RU"/>
              </w:rPr>
              <w:t>ON</w:t>
            </w:r>
          </w:p>
        </w:tc>
      </w:tr>
    </w:tbl>
    <w:p w:rsidR="004B2AD0" w:rsidRDefault="004B2AD0" w:rsidP="008C2922">
      <w:pPr>
        <w:spacing w:before="101"/>
        <w:ind w:right="-53"/>
        <w:jc w:val="right"/>
        <w:rPr>
          <w:sz w:val="24"/>
          <w:szCs w:val="24"/>
        </w:rPr>
      </w:pPr>
    </w:p>
    <w:p w:rsidR="008C2922" w:rsidRPr="008C2922" w:rsidRDefault="008C2922" w:rsidP="008C2922">
      <w:pPr>
        <w:spacing w:before="101"/>
        <w:ind w:right="-53"/>
        <w:jc w:val="right"/>
        <w:rPr>
          <w:sz w:val="24"/>
          <w:szCs w:val="24"/>
          <w:lang w:val="ru-RU"/>
        </w:rPr>
      </w:pPr>
      <w:r w:rsidRPr="008C2922">
        <w:rPr>
          <w:sz w:val="24"/>
          <w:szCs w:val="24"/>
          <w:lang w:val="ru-RU"/>
        </w:rPr>
        <w:t xml:space="preserve">Таблица </w:t>
      </w:r>
      <w:r>
        <w:rPr>
          <w:sz w:val="24"/>
          <w:szCs w:val="24"/>
        </w:rPr>
        <w:t>5</w:t>
      </w:r>
      <w:r w:rsidRPr="008C2922">
        <w:rPr>
          <w:sz w:val="24"/>
          <w:szCs w:val="24"/>
          <w:lang w:val="ru-RU"/>
        </w:rPr>
        <w:t>.</w:t>
      </w:r>
    </w:p>
    <w:p w:rsidR="008C2922" w:rsidRDefault="008C2922" w:rsidP="008C2922">
      <w:pPr>
        <w:spacing w:before="101"/>
        <w:ind w:right="-53"/>
        <w:jc w:val="right"/>
        <w:rPr>
          <w:sz w:val="24"/>
          <w:szCs w:val="24"/>
          <w:lang w:val="ru-RU"/>
        </w:rPr>
      </w:pPr>
      <w:r w:rsidRPr="008C2922">
        <w:rPr>
          <w:sz w:val="24"/>
          <w:szCs w:val="24"/>
          <w:lang w:val="ru-RU"/>
        </w:rPr>
        <w:t xml:space="preserve">Положение переключателей </w:t>
      </w:r>
      <w:r w:rsidR="006112D3">
        <w:rPr>
          <w:sz w:val="24"/>
          <w:szCs w:val="24"/>
          <w:lang w:val="ru-RU"/>
        </w:rPr>
        <w:t xml:space="preserve">«Т паузы пуска» </w:t>
      </w:r>
      <w:r w:rsidRPr="008C2922">
        <w:rPr>
          <w:sz w:val="24"/>
          <w:szCs w:val="24"/>
          <w:lang w:val="ru-RU"/>
        </w:rPr>
        <w:t xml:space="preserve">для задания времени </w:t>
      </w:r>
      <w:r>
        <w:rPr>
          <w:sz w:val="24"/>
          <w:szCs w:val="24"/>
          <w:lang w:val="ru-RU"/>
        </w:rPr>
        <w:t>задержки включения</w:t>
      </w:r>
      <w:r w:rsidR="005116D4">
        <w:rPr>
          <w:sz w:val="24"/>
          <w:szCs w:val="24"/>
          <w:lang w:val="ru-RU"/>
        </w:rPr>
        <w:t>.</w:t>
      </w:r>
    </w:p>
    <w:p w:rsidR="008C2053" w:rsidRDefault="008C2053" w:rsidP="008C2922">
      <w:pPr>
        <w:spacing w:before="101"/>
        <w:ind w:right="-53"/>
        <w:jc w:val="right"/>
        <w:rPr>
          <w:sz w:val="24"/>
          <w:szCs w:val="24"/>
          <w:lang w:val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620"/>
        <w:gridCol w:w="620"/>
        <w:gridCol w:w="620"/>
        <w:gridCol w:w="620"/>
        <w:gridCol w:w="620"/>
        <w:gridCol w:w="1446"/>
        <w:gridCol w:w="620"/>
        <w:gridCol w:w="620"/>
        <w:gridCol w:w="620"/>
        <w:gridCol w:w="620"/>
        <w:gridCol w:w="620"/>
      </w:tblGrid>
      <w:tr w:rsidR="00C808FF" w:rsidTr="000620A7">
        <w:trPr>
          <w:jc w:val="center"/>
        </w:trPr>
        <w:tc>
          <w:tcPr>
            <w:tcW w:w="1347" w:type="dxa"/>
            <w:vAlign w:val="center"/>
          </w:tcPr>
          <w:p w:rsidR="00C808FF" w:rsidRDefault="00C808FF" w:rsidP="004B2AD0">
            <w:pPr>
              <w:spacing w:before="101"/>
              <w:ind w:right="-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Задержка</w:t>
            </w:r>
          </w:p>
          <w:p w:rsidR="00C808FF" w:rsidRDefault="00C808FF" w:rsidP="004B2AD0">
            <w:pPr>
              <w:spacing w:before="101"/>
              <w:ind w:right="-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времени</w:t>
            </w:r>
          </w:p>
          <w:p w:rsidR="00C808FF" w:rsidRPr="004B2AD0" w:rsidRDefault="00C808FF" w:rsidP="004B2AD0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включения</w:t>
            </w:r>
            <w:r>
              <w:rPr>
                <w:sz w:val="24"/>
                <w:szCs w:val="24"/>
              </w:rPr>
              <w:t>, c</w:t>
            </w:r>
          </w:p>
        </w:tc>
        <w:tc>
          <w:tcPr>
            <w:tcW w:w="620" w:type="dxa"/>
            <w:vAlign w:val="center"/>
          </w:tcPr>
          <w:p w:rsidR="00C808FF" w:rsidRPr="00C808FF" w:rsidRDefault="00C808FF" w:rsidP="00D4600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 w:rsidRPr="00C808FF">
              <w:rPr>
                <w:sz w:val="24"/>
                <w:szCs w:val="24"/>
              </w:rPr>
              <w:t>S</w:t>
            </w:r>
            <w:r w:rsidR="00D4600B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:rsidR="00C808FF" w:rsidRPr="00C808FF" w:rsidRDefault="00C808FF" w:rsidP="00D4600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 w:rsidRPr="00C808FF">
              <w:rPr>
                <w:sz w:val="24"/>
                <w:szCs w:val="24"/>
                <w:lang w:val="ru-RU"/>
              </w:rPr>
              <w:t>S</w:t>
            </w:r>
            <w:r w:rsidR="00D4600B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C808FF" w:rsidRPr="00C808FF" w:rsidRDefault="00C808FF" w:rsidP="004B2AD0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 w:rsidRPr="00C808FF">
              <w:rPr>
                <w:sz w:val="24"/>
                <w:szCs w:val="24"/>
                <w:lang w:val="ru-RU"/>
              </w:rPr>
              <w:t>S</w:t>
            </w:r>
            <w:r w:rsidRPr="00C808FF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C808FF" w:rsidRPr="00C808FF" w:rsidRDefault="00C808FF" w:rsidP="00D4600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 w:rsidRPr="00C808FF">
              <w:rPr>
                <w:sz w:val="24"/>
                <w:szCs w:val="24"/>
                <w:lang w:val="ru-RU"/>
              </w:rPr>
              <w:t>S</w:t>
            </w:r>
            <w:r w:rsidR="00D4600B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  <w:vAlign w:val="center"/>
          </w:tcPr>
          <w:p w:rsidR="00C808FF" w:rsidRPr="00D4600B" w:rsidRDefault="00C808FF" w:rsidP="00D4600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 w:rsidRPr="00C808FF">
              <w:rPr>
                <w:sz w:val="24"/>
                <w:szCs w:val="24"/>
                <w:lang w:val="ru-RU"/>
              </w:rPr>
              <w:t>S</w:t>
            </w:r>
            <w:r w:rsidR="00D4600B"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C808FF" w:rsidRPr="004B2AD0" w:rsidRDefault="00C808FF" w:rsidP="004B2AD0">
            <w:pPr>
              <w:spacing w:before="101"/>
              <w:ind w:right="-53"/>
              <w:jc w:val="center"/>
              <w:rPr>
                <w:sz w:val="24"/>
                <w:szCs w:val="24"/>
                <w:lang w:val="ru-RU"/>
              </w:rPr>
            </w:pPr>
            <w:r w:rsidRPr="004B2AD0">
              <w:rPr>
                <w:sz w:val="24"/>
                <w:szCs w:val="24"/>
                <w:lang w:val="ru-RU"/>
              </w:rPr>
              <w:t>Задержка</w:t>
            </w:r>
          </w:p>
          <w:p w:rsidR="00C808FF" w:rsidRPr="004B2AD0" w:rsidRDefault="00C808FF" w:rsidP="004B2AD0">
            <w:pPr>
              <w:spacing w:before="101"/>
              <w:ind w:right="-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B2AD0">
              <w:rPr>
                <w:sz w:val="24"/>
                <w:szCs w:val="24"/>
                <w:lang w:val="ru-RU"/>
              </w:rPr>
              <w:t>ремени</w:t>
            </w:r>
          </w:p>
          <w:p w:rsidR="00C808FF" w:rsidRPr="004B2AD0" w:rsidRDefault="00C808FF" w:rsidP="004B2AD0">
            <w:pPr>
              <w:spacing w:before="101"/>
              <w:ind w:right="-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4B2AD0">
              <w:rPr>
                <w:sz w:val="24"/>
                <w:szCs w:val="24"/>
                <w:lang w:val="ru-RU"/>
              </w:rPr>
              <w:t>ключения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620" w:type="dxa"/>
            <w:vAlign w:val="center"/>
          </w:tcPr>
          <w:p w:rsidR="00C808FF" w:rsidRPr="000620A7" w:rsidRDefault="00C808FF" w:rsidP="00D4600B">
            <w:pPr>
              <w:rPr>
                <w:sz w:val="24"/>
                <w:szCs w:val="24"/>
              </w:rPr>
            </w:pPr>
            <w:r w:rsidRPr="000620A7">
              <w:rPr>
                <w:sz w:val="24"/>
                <w:szCs w:val="24"/>
              </w:rPr>
              <w:t>S</w:t>
            </w:r>
            <w:r w:rsidR="00D4600B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:rsidR="00C808FF" w:rsidRPr="000620A7" w:rsidRDefault="00C808FF" w:rsidP="00D4600B">
            <w:pPr>
              <w:rPr>
                <w:sz w:val="24"/>
                <w:szCs w:val="24"/>
              </w:rPr>
            </w:pPr>
            <w:r w:rsidRPr="000620A7">
              <w:rPr>
                <w:sz w:val="24"/>
                <w:szCs w:val="24"/>
              </w:rPr>
              <w:t>S</w:t>
            </w:r>
            <w:r w:rsidR="00D4600B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C808FF" w:rsidRPr="000620A7" w:rsidRDefault="00C808FF" w:rsidP="000620A7">
            <w:pPr>
              <w:rPr>
                <w:sz w:val="24"/>
                <w:szCs w:val="24"/>
              </w:rPr>
            </w:pPr>
            <w:r w:rsidRPr="000620A7">
              <w:rPr>
                <w:sz w:val="24"/>
                <w:szCs w:val="24"/>
              </w:rPr>
              <w:t>S3</w:t>
            </w:r>
          </w:p>
        </w:tc>
        <w:tc>
          <w:tcPr>
            <w:tcW w:w="620" w:type="dxa"/>
            <w:vAlign w:val="center"/>
          </w:tcPr>
          <w:p w:rsidR="00C808FF" w:rsidRPr="000620A7" w:rsidRDefault="00C808FF" w:rsidP="00D4600B">
            <w:pPr>
              <w:rPr>
                <w:sz w:val="24"/>
                <w:szCs w:val="24"/>
              </w:rPr>
            </w:pPr>
            <w:r w:rsidRPr="000620A7">
              <w:rPr>
                <w:sz w:val="24"/>
                <w:szCs w:val="24"/>
              </w:rPr>
              <w:t>S</w:t>
            </w:r>
            <w:r w:rsidR="00D4600B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  <w:vAlign w:val="center"/>
          </w:tcPr>
          <w:p w:rsidR="00C808FF" w:rsidRPr="000620A7" w:rsidRDefault="00C808FF" w:rsidP="00D4600B">
            <w:pPr>
              <w:rPr>
                <w:sz w:val="24"/>
                <w:szCs w:val="24"/>
              </w:rPr>
            </w:pPr>
            <w:r w:rsidRPr="000620A7">
              <w:rPr>
                <w:sz w:val="24"/>
                <w:szCs w:val="24"/>
              </w:rPr>
              <w:t>S</w:t>
            </w:r>
            <w:r w:rsidR="00D4600B">
              <w:rPr>
                <w:sz w:val="24"/>
                <w:szCs w:val="24"/>
              </w:rPr>
              <w:t>5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4B2AD0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0F311D" w:rsidRPr="00BE79AD" w:rsidRDefault="000F311D" w:rsidP="0035198B">
            <w:pPr>
              <w:spacing w:before="101"/>
              <w:ind w:right="-157"/>
              <w:jc w:val="center"/>
            </w:pPr>
            <w:r w:rsidRPr="00BE79AD">
              <w:t>OFF</w:t>
            </w:r>
          </w:p>
        </w:tc>
        <w:tc>
          <w:tcPr>
            <w:tcW w:w="620" w:type="dxa"/>
            <w:noWrap/>
            <w:vAlign w:val="center"/>
          </w:tcPr>
          <w:p w:rsidR="000F311D" w:rsidRPr="00BE79AD" w:rsidRDefault="000F311D" w:rsidP="0035198B">
            <w:pPr>
              <w:ind w:left="-24" w:right="-204"/>
              <w:jc w:val="center"/>
              <w:rPr>
                <w:lang w:val="ru-RU"/>
              </w:rPr>
            </w:pPr>
            <w:r w:rsidRPr="00BE79AD">
              <w:t>OFF</w:t>
            </w:r>
          </w:p>
        </w:tc>
        <w:tc>
          <w:tcPr>
            <w:tcW w:w="620" w:type="dxa"/>
            <w:noWrap/>
            <w:vAlign w:val="center"/>
          </w:tcPr>
          <w:p w:rsidR="000F311D" w:rsidRPr="00BE79AD" w:rsidRDefault="000F311D" w:rsidP="0035198B">
            <w:pPr>
              <w:ind w:right="-139"/>
              <w:jc w:val="center"/>
            </w:pPr>
            <w:r w:rsidRPr="00BE79AD">
              <w:t>OFF</w:t>
            </w:r>
          </w:p>
        </w:tc>
        <w:tc>
          <w:tcPr>
            <w:tcW w:w="620" w:type="dxa"/>
            <w:noWrap/>
            <w:vAlign w:val="center"/>
          </w:tcPr>
          <w:p w:rsidR="000F311D" w:rsidRPr="00BE79AD" w:rsidRDefault="000F311D" w:rsidP="0035198B">
            <w:pPr>
              <w:ind w:right="-104"/>
              <w:jc w:val="center"/>
            </w:pPr>
            <w:r w:rsidRPr="00BE79AD">
              <w:t>OFF</w:t>
            </w:r>
          </w:p>
        </w:tc>
        <w:tc>
          <w:tcPr>
            <w:tcW w:w="620" w:type="dxa"/>
            <w:noWrap/>
            <w:vAlign w:val="center"/>
          </w:tcPr>
          <w:p w:rsidR="000F311D" w:rsidRPr="00BE79AD" w:rsidRDefault="000F311D" w:rsidP="0035198B">
            <w:pPr>
              <w:ind w:right="-71"/>
              <w:jc w:val="center"/>
            </w:pPr>
            <w:r w:rsidRPr="00BE79AD">
              <w:t>OFF</w:t>
            </w:r>
          </w:p>
        </w:tc>
        <w:tc>
          <w:tcPr>
            <w:tcW w:w="1446" w:type="dxa"/>
            <w:noWrap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0" w:type="dxa"/>
            <w:noWrap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</w:pPr>
            <w:r w:rsidRPr="00BE79AD">
              <w:t>O</w:t>
            </w:r>
            <w:r>
              <w:t>N</w:t>
            </w:r>
          </w:p>
        </w:tc>
        <w:tc>
          <w:tcPr>
            <w:tcW w:w="620" w:type="dxa"/>
            <w:noWrap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noWrap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noWrap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noWrap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 w:rsidR="0035198B"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OFF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OFF</w:t>
            </w:r>
          </w:p>
        </w:tc>
      </w:tr>
      <w:tr w:rsidR="000F311D" w:rsidTr="0035198B">
        <w:trPr>
          <w:jc w:val="center"/>
        </w:trPr>
        <w:tc>
          <w:tcPr>
            <w:tcW w:w="1347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FF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1446" w:type="dxa"/>
            <w:vAlign w:val="center"/>
          </w:tcPr>
          <w:p w:rsidR="000F311D" w:rsidRPr="00BE79AD" w:rsidRDefault="000F311D" w:rsidP="0035198B">
            <w:pPr>
              <w:spacing w:before="101"/>
              <w:ind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0" w:type="dxa"/>
            <w:vAlign w:val="center"/>
          </w:tcPr>
          <w:p w:rsidR="000F311D" w:rsidRPr="00102CF6" w:rsidRDefault="000F311D" w:rsidP="0035198B">
            <w:pPr>
              <w:jc w:val="center"/>
            </w:pPr>
            <w:r w:rsidRPr="00102CF6">
              <w:t>O</w:t>
            </w:r>
            <w:r>
              <w:t>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Pr="00CB535B" w:rsidRDefault="000F311D" w:rsidP="0035198B">
            <w:pPr>
              <w:jc w:val="center"/>
            </w:pPr>
            <w:r w:rsidRPr="00CB535B">
              <w:t>ON</w:t>
            </w:r>
          </w:p>
        </w:tc>
        <w:tc>
          <w:tcPr>
            <w:tcW w:w="620" w:type="dxa"/>
            <w:vAlign w:val="center"/>
          </w:tcPr>
          <w:p w:rsidR="000F311D" w:rsidRDefault="000F311D" w:rsidP="0035198B">
            <w:pPr>
              <w:jc w:val="center"/>
            </w:pPr>
            <w:r w:rsidRPr="00CB535B">
              <w:t>ON</w:t>
            </w:r>
          </w:p>
        </w:tc>
      </w:tr>
    </w:tbl>
    <w:p w:rsidR="00AA3583" w:rsidRDefault="008C2922" w:rsidP="008C2922">
      <w:pPr>
        <w:spacing w:before="101"/>
        <w:ind w:right="-53"/>
        <w:jc w:val="center"/>
        <w:rPr>
          <w:sz w:val="24"/>
          <w:szCs w:val="24"/>
          <w:lang w:val="ru-RU"/>
        </w:rPr>
      </w:pPr>
      <w:r w:rsidRPr="008C2922">
        <w:rPr>
          <w:sz w:val="24"/>
          <w:szCs w:val="24"/>
          <w:lang w:val="ru-RU"/>
        </w:rPr>
        <w:lastRenderedPageBreak/>
        <w:t>.</w:t>
      </w:r>
    </w:p>
    <w:p w:rsidR="00AA3583" w:rsidRDefault="000620A7" w:rsidP="00E218DB">
      <w:pPr>
        <w:pStyle w:val="a4"/>
        <w:numPr>
          <w:ilvl w:val="1"/>
          <w:numId w:val="19"/>
        </w:numPr>
        <w:tabs>
          <w:tab w:val="left" w:pos="851"/>
          <w:tab w:val="left" w:pos="1134"/>
        </w:tabs>
        <w:spacing w:before="101"/>
        <w:ind w:left="1134" w:right="-53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Сопротивление изоляции входных и выходных цепей относительно корпуса, не менее 10 Мом.</w:t>
      </w:r>
    </w:p>
    <w:p w:rsidR="000620A7" w:rsidRDefault="000620A7" w:rsidP="00E218DB">
      <w:pPr>
        <w:pStyle w:val="a4"/>
        <w:numPr>
          <w:ilvl w:val="1"/>
          <w:numId w:val="19"/>
        </w:numPr>
        <w:tabs>
          <w:tab w:val="left" w:pos="1134"/>
        </w:tabs>
        <w:spacing w:before="101"/>
        <w:ind w:left="1134" w:right="-53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Электрическая изоляция всех токоведущих частей относительно корпуса выдерживает в течение 1 минуты без пробоя и перекрытия испытательное напряжение </w:t>
      </w:r>
      <w:r w:rsidR="00687B24">
        <w:rPr>
          <w:sz w:val="24"/>
          <w:szCs w:val="24"/>
          <w:lang w:val="ru-RU"/>
        </w:rPr>
        <w:t>2000</w:t>
      </w:r>
      <w:proofErr w:type="gramStart"/>
      <w:r w:rsidR="00687B24">
        <w:rPr>
          <w:sz w:val="24"/>
          <w:szCs w:val="24"/>
          <w:lang w:val="ru-RU"/>
        </w:rPr>
        <w:t xml:space="preserve"> В</w:t>
      </w:r>
      <w:proofErr w:type="gramEnd"/>
      <w:r w:rsidR="00687B24">
        <w:rPr>
          <w:sz w:val="24"/>
          <w:szCs w:val="24"/>
          <w:lang w:val="ru-RU"/>
        </w:rPr>
        <w:t xml:space="preserve"> (эффективное значение) переменного тока частотой 50 Гц.</w:t>
      </w:r>
    </w:p>
    <w:p w:rsidR="00687B24" w:rsidRDefault="00687B24" w:rsidP="00687B24">
      <w:pPr>
        <w:pStyle w:val="a4"/>
        <w:spacing w:before="101"/>
        <w:ind w:left="426" w:right="-53" w:firstLine="0"/>
        <w:jc w:val="right"/>
        <w:rPr>
          <w:sz w:val="24"/>
          <w:szCs w:val="24"/>
          <w:lang w:val="ru-RU"/>
        </w:rPr>
      </w:pPr>
    </w:p>
    <w:p w:rsidR="00687B24" w:rsidRDefault="00687B24" w:rsidP="00687B24">
      <w:pPr>
        <w:pStyle w:val="a4"/>
        <w:spacing w:before="101"/>
        <w:ind w:left="426" w:right="-53" w:firstLine="0"/>
        <w:jc w:val="right"/>
        <w:rPr>
          <w:sz w:val="24"/>
          <w:szCs w:val="24"/>
          <w:lang w:val="ru-RU"/>
        </w:rPr>
      </w:pPr>
    </w:p>
    <w:p w:rsidR="00687B24" w:rsidRDefault="00687B24" w:rsidP="00687B24">
      <w:pPr>
        <w:pStyle w:val="a4"/>
        <w:numPr>
          <w:ilvl w:val="0"/>
          <w:numId w:val="19"/>
        </w:numPr>
        <w:spacing w:before="101"/>
        <w:ind w:right="-5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УСТРОЙСТВО И РАБОТА</w:t>
      </w:r>
    </w:p>
    <w:p w:rsidR="00687B24" w:rsidRPr="000620A7" w:rsidRDefault="00687B24" w:rsidP="00687B24">
      <w:pPr>
        <w:pStyle w:val="a4"/>
        <w:spacing w:before="101"/>
        <w:ind w:left="1282" w:right="-53" w:firstLine="0"/>
        <w:rPr>
          <w:sz w:val="24"/>
          <w:szCs w:val="24"/>
          <w:lang w:val="ru-RU"/>
        </w:rPr>
      </w:pPr>
    </w:p>
    <w:p w:rsidR="00AA3583" w:rsidRDefault="00687B24" w:rsidP="00E218DB">
      <w:pPr>
        <w:pStyle w:val="a4"/>
        <w:numPr>
          <w:ilvl w:val="1"/>
          <w:numId w:val="19"/>
        </w:numPr>
        <w:spacing w:before="101"/>
        <w:ind w:left="851" w:right="-29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Конструкция устройства. </w:t>
      </w:r>
    </w:p>
    <w:p w:rsidR="00687B24" w:rsidRPr="005116D4" w:rsidRDefault="00687B24" w:rsidP="005116D4">
      <w:pPr>
        <w:pStyle w:val="a4"/>
        <w:numPr>
          <w:ilvl w:val="2"/>
          <w:numId w:val="19"/>
        </w:numPr>
        <w:spacing w:before="101"/>
        <w:ind w:left="851" w:right="-29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элементы устройства смонтированы на двух печатных платах в общем корпусе, состоящем из основания (цоколя) и крышки.</w:t>
      </w:r>
    </w:p>
    <w:p w:rsidR="00282C06" w:rsidRDefault="00F94365" w:rsidP="004C61B8">
      <w:pPr>
        <w:pStyle w:val="a4"/>
        <w:numPr>
          <w:ilvl w:val="1"/>
          <w:numId w:val="19"/>
        </w:numPr>
        <w:spacing w:before="101"/>
        <w:ind w:left="284" w:right="-29" w:hanging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Принцип действия и описание схемы устройства.</w:t>
      </w:r>
    </w:p>
    <w:p w:rsidR="00F94365" w:rsidRDefault="00F94365" w:rsidP="004C61B8">
      <w:pPr>
        <w:pStyle w:val="a4"/>
        <w:numPr>
          <w:ilvl w:val="2"/>
          <w:numId w:val="19"/>
        </w:numPr>
        <w:spacing w:before="101"/>
        <w:ind w:left="284" w:right="-29" w:hanging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Устройство включает пускатель, выключенный при пропадании питания, по истечении задаваемого времени с момента появления напряжения сети. При этом обеспечивается облегчённый режим работы секционного т</w:t>
      </w:r>
      <w:r w:rsidR="00F243EF">
        <w:rPr>
          <w:sz w:val="24"/>
          <w:szCs w:val="24"/>
          <w:lang w:val="ru-RU"/>
        </w:rPr>
        <w:t>рансформатора</w:t>
      </w:r>
      <w:r w:rsidR="005116D4">
        <w:rPr>
          <w:sz w:val="24"/>
          <w:szCs w:val="24"/>
          <w:lang w:val="ru-RU"/>
        </w:rPr>
        <w:t>,</w:t>
      </w:r>
      <w:r w:rsidR="00F243EF">
        <w:rPr>
          <w:sz w:val="24"/>
          <w:szCs w:val="24"/>
          <w:lang w:val="ru-RU"/>
        </w:rPr>
        <w:t xml:space="preserve"> </w:t>
      </w:r>
      <w:proofErr w:type="gramStart"/>
      <w:r w:rsidR="00F243EF">
        <w:rPr>
          <w:sz w:val="24"/>
          <w:szCs w:val="24"/>
          <w:lang w:val="ru-RU"/>
        </w:rPr>
        <w:t>при</w:t>
      </w:r>
      <w:proofErr w:type="gramEnd"/>
      <w:r w:rsidR="00F243EF">
        <w:rPr>
          <w:sz w:val="24"/>
          <w:szCs w:val="24"/>
          <w:lang w:val="ru-RU"/>
        </w:rPr>
        <w:t xml:space="preserve"> разнесённо</w:t>
      </w:r>
      <w:r>
        <w:rPr>
          <w:sz w:val="24"/>
          <w:szCs w:val="24"/>
          <w:lang w:val="ru-RU"/>
        </w:rPr>
        <w:t xml:space="preserve">м по времени </w:t>
      </w:r>
      <w:proofErr w:type="spellStart"/>
      <w:r>
        <w:rPr>
          <w:sz w:val="24"/>
          <w:szCs w:val="24"/>
          <w:lang w:val="ru-RU"/>
        </w:rPr>
        <w:t>самозапуске</w:t>
      </w:r>
      <w:proofErr w:type="spellEnd"/>
      <w:r>
        <w:rPr>
          <w:sz w:val="24"/>
          <w:szCs w:val="24"/>
          <w:lang w:val="ru-RU"/>
        </w:rPr>
        <w:t xml:space="preserve"> электродвигателей.</w:t>
      </w:r>
    </w:p>
    <w:p w:rsidR="00F94365" w:rsidRPr="00E54189" w:rsidRDefault="00F94365" w:rsidP="004C61B8">
      <w:pPr>
        <w:pStyle w:val="a4"/>
        <w:numPr>
          <w:ilvl w:val="2"/>
          <w:numId w:val="19"/>
        </w:numPr>
        <w:spacing w:before="101"/>
        <w:ind w:left="284" w:right="-29" w:hanging="284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Устройство состоит из </w:t>
      </w:r>
      <w:r w:rsidR="00F243EF">
        <w:rPr>
          <w:sz w:val="24"/>
          <w:szCs w:val="24"/>
          <w:lang w:val="ru-RU"/>
        </w:rPr>
        <w:t>схемы входных сигналов, управляющего контроллера и выходного реле.</w:t>
      </w:r>
    </w:p>
    <w:p w:rsidR="00E54189" w:rsidRPr="00F243EF" w:rsidRDefault="00E54189" w:rsidP="004C61B8">
      <w:pPr>
        <w:pStyle w:val="a4"/>
        <w:numPr>
          <w:ilvl w:val="2"/>
          <w:numId w:val="19"/>
        </w:numPr>
        <w:spacing w:before="101"/>
        <w:ind w:left="284" w:right="-29" w:hanging="284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Схема входных сигналов позволяет осуществлять контроль включенного состояния пускателя (контактора)</w:t>
      </w:r>
      <w:r w:rsidR="005116D4">
        <w:rPr>
          <w:sz w:val="24"/>
          <w:szCs w:val="24"/>
          <w:lang w:val="ru-RU"/>
        </w:rPr>
        <w:t>, наличия фазы</w:t>
      </w:r>
      <w:proofErr w:type="gramStart"/>
      <w:r w:rsidR="005116D4">
        <w:rPr>
          <w:sz w:val="24"/>
          <w:szCs w:val="24"/>
          <w:lang w:val="ru-RU"/>
        </w:rPr>
        <w:t xml:space="preserve"> С</w:t>
      </w:r>
      <w:proofErr w:type="gramEnd"/>
      <w:r w:rsidR="005116D4">
        <w:rPr>
          <w:sz w:val="24"/>
          <w:szCs w:val="24"/>
          <w:lang w:val="ru-RU"/>
        </w:rPr>
        <w:t xml:space="preserve"> или сигнала разрешения включения пускателя (контактора) </w:t>
      </w:r>
      <w:r w:rsidR="00182445">
        <w:rPr>
          <w:sz w:val="24"/>
          <w:szCs w:val="24"/>
          <w:lang w:val="ru-RU"/>
        </w:rPr>
        <w:t xml:space="preserve"> и контроль уровня напряжения сети </w:t>
      </w:r>
      <w:r w:rsidR="005116D4">
        <w:rPr>
          <w:sz w:val="24"/>
          <w:szCs w:val="24"/>
          <w:lang w:val="ru-RU"/>
        </w:rPr>
        <w:t xml:space="preserve"> </w:t>
      </w:r>
      <w:r w:rsidR="00182445">
        <w:rPr>
          <w:sz w:val="24"/>
          <w:szCs w:val="24"/>
          <w:lang w:val="ru-RU"/>
        </w:rPr>
        <w:t>0,8</w:t>
      </w:r>
      <w:r w:rsidR="00182445">
        <w:rPr>
          <w:sz w:val="24"/>
          <w:szCs w:val="24"/>
        </w:rPr>
        <w:t>U</w:t>
      </w:r>
      <w:r w:rsidR="00182445">
        <w:rPr>
          <w:sz w:val="24"/>
          <w:szCs w:val="24"/>
          <w:lang w:val="ru-RU"/>
        </w:rPr>
        <w:t>н.</w:t>
      </w:r>
    </w:p>
    <w:p w:rsidR="00C77E2F" w:rsidRDefault="00F243EF" w:rsidP="004C61B8">
      <w:pPr>
        <w:pStyle w:val="a4"/>
        <w:numPr>
          <w:ilvl w:val="2"/>
          <w:numId w:val="19"/>
        </w:numPr>
        <w:spacing w:before="101"/>
        <w:ind w:left="284" w:right="-29" w:hanging="284"/>
        <w:rPr>
          <w:sz w:val="24"/>
          <w:szCs w:val="24"/>
          <w:lang w:val="ru-RU"/>
        </w:rPr>
      </w:pPr>
      <w:r w:rsidRPr="00F243EF">
        <w:rPr>
          <w:sz w:val="24"/>
          <w:szCs w:val="24"/>
          <w:lang w:val="ru-RU"/>
        </w:rPr>
        <w:t>Управ</w:t>
      </w:r>
      <w:r>
        <w:rPr>
          <w:sz w:val="24"/>
          <w:szCs w:val="24"/>
          <w:lang w:val="ru-RU"/>
        </w:rPr>
        <w:t xml:space="preserve">ляющий контроллер </w:t>
      </w:r>
      <w:r w:rsidR="00E54189">
        <w:rPr>
          <w:sz w:val="24"/>
          <w:szCs w:val="24"/>
          <w:lang w:val="ru-RU"/>
        </w:rPr>
        <w:t xml:space="preserve">осуществляет </w:t>
      </w:r>
      <w:r w:rsidR="00182445">
        <w:rPr>
          <w:sz w:val="24"/>
          <w:szCs w:val="24"/>
          <w:lang w:val="ru-RU"/>
        </w:rPr>
        <w:t>выдачу сигнала на включение при отключении контактора (пускателя) от просадки или исчезновения сети. Включение производится через заданное время</w:t>
      </w:r>
      <w:r w:rsidR="00CA623F">
        <w:rPr>
          <w:sz w:val="24"/>
          <w:szCs w:val="24"/>
          <w:lang w:val="ru-RU"/>
        </w:rPr>
        <w:t xml:space="preserve"> (таблица 5) если вос</w:t>
      </w:r>
      <w:r w:rsidR="00462008">
        <w:rPr>
          <w:sz w:val="24"/>
          <w:szCs w:val="24"/>
          <w:lang w:val="ru-RU"/>
        </w:rPr>
        <w:t>с</w:t>
      </w:r>
      <w:r w:rsidR="00E5672D">
        <w:rPr>
          <w:sz w:val="24"/>
          <w:szCs w:val="24"/>
          <w:lang w:val="ru-RU"/>
        </w:rPr>
        <w:t>танов</w:t>
      </w:r>
      <w:r w:rsidR="00182445">
        <w:rPr>
          <w:sz w:val="24"/>
          <w:szCs w:val="24"/>
          <w:lang w:val="ru-RU"/>
        </w:rPr>
        <w:t xml:space="preserve">ление сети до уровня не менее </w:t>
      </w:r>
      <w:r w:rsidR="00E54189">
        <w:rPr>
          <w:sz w:val="24"/>
          <w:szCs w:val="24"/>
          <w:lang w:val="ru-RU"/>
        </w:rPr>
        <w:t xml:space="preserve"> </w:t>
      </w:r>
      <w:r w:rsidR="00182445">
        <w:rPr>
          <w:sz w:val="24"/>
          <w:szCs w:val="24"/>
          <w:lang w:val="ru-RU"/>
        </w:rPr>
        <w:t>0,8</w:t>
      </w:r>
      <w:proofErr w:type="gramStart"/>
      <w:r w:rsidR="00182445">
        <w:rPr>
          <w:sz w:val="24"/>
          <w:szCs w:val="24"/>
        </w:rPr>
        <w:t>U</w:t>
      </w:r>
      <w:proofErr w:type="gramEnd"/>
      <w:r w:rsidR="00182445">
        <w:rPr>
          <w:sz w:val="24"/>
          <w:szCs w:val="24"/>
          <w:lang w:val="ru-RU"/>
        </w:rPr>
        <w:t>н</w:t>
      </w:r>
      <w:r w:rsidR="00462008">
        <w:rPr>
          <w:sz w:val="24"/>
          <w:szCs w:val="24"/>
          <w:lang w:val="ru-RU"/>
        </w:rPr>
        <w:t xml:space="preserve"> произошло за время, не превышающее выставленного времени контроля исчезновения</w:t>
      </w:r>
      <w:r w:rsidR="00CA623F">
        <w:rPr>
          <w:sz w:val="24"/>
          <w:szCs w:val="24"/>
          <w:lang w:val="ru-RU"/>
        </w:rPr>
        <w:t xml:space="preserve"> (таблица 4)</w:t>
      </w:r>
      <w:r w:rsidR="00E5672D">
        <w:rPr>
          <w:sz w:val="24"/>
          <w:szCs w:val="24"/>
          <w:lang w:val="ru-RU"/>
        </w:rPr>
        <w:t xml:space="preserve"> или, в случае пропадания сети на время менее 0,2 с</w:t>
      </w:r>
      <w:r w:rsidR="00462008">
        <w:rPr>
          <w:sz w:val="24"/>
          <w:szCs w:val="24"/>
          <w:lang w:val="ru-RU"/>
        </w:rPr>
        <w:t>.</w:t>
      </w:r>
      <w:r w:rsidR="00E5672D">
        <w:rPr>
          <w:sz w:val="24"/>
          <w:szCs w:val="24"/>
          <w:lang w:val="ru-RU"/>
        </w:rPr>
        <w:t>, без задержки.</w:t>
      </w:r>
    </w:p>
    <w:p w:rsidR="005116D4" w:rsidRDefault="00462008" w:rsidP="004C61B8">
      <w:pPr>
        <w:pStyle w:val="a4"/>
        <w:numPr>
          <w:ilvl w:val="2"/>
          <w:numId w:val="19"/>
        </w:numPr>
        <w:spacing w:before="101"/>
        <w:ind w:left="284" w:right="-29" w:hanging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Автоматическое повторное включение не производится</w:t>
      </w:r>
      <w:r w:rsidR="005116D4">
        <w:rPr>
          <w:sz w:val="24"/>
          <w:szCs w:val="24"/>
          <w:lang w:val="ru-RU"/>
        </w:rPr>
        <w:t>:</w:t>
      </w:r>
    </w:p>
    <w:p w:rsidR="005116D4" w:rsidRDefault="005116D4" w:rsidP="005116D4">
      <w:pPr>
        <w:pStyle w:val="a4"/>
        <w:spacing w:before="101"/>
        <w:ind w:left="284" w:right="-2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62008">
        <w:rPr>
          <w:sz w:val="24"/>
          <w:szCs w:val="24"/>
          <w:lang w:val="ru-RU"/>
        </w:rPr>
        <w:t xml:space="preserve"> при </w:t>
      </w:r>
      <w:r>
        <w:rPr>
          <w:sz w:val="24"/>
          <w:szCs w:val="24"/>
          <w:lang w:val="ru-RU"/>
        </w:rPr>
        <w:t>отсутствии фазы</w:t>
      </w:r>
      <w:proofErr w:type="gramStart"/>
      <w:r>
        <w:rPr>
          <w:sz w:val="24"/>
          <w:szCs w:val="24"/>
          <w:lang w:val="ru-RU"/>
        </w:rPr>
        <w:t xml:space="preserve"> С</w:t>
      </w:r>
      <w:proofErr w:type="gramEnd"/>
      <w:r>
        <w:rPr>
          <w:sz w:val="24"/>
          <w:szCs w:val="24"/>
          <w:lang w:val="ru-RU"/>
        </w:rPr>
        <w:t xml:space="preserve"> или сигнала разрешения включения;</w:t>
      </w:r>
    </w:p>
    <w:p w:rsidR="000D5791" w:rsidRPr="00A360A7" w:rsidRDefault="005116D4" w:rsidP="005116D4">
      <w:pPr>
        <w:pStyle w:val="a4"/>
        <w:spacing w:before="101"/>
        <w:ind w:left="284" w:right="-2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-отключение</w:t>
      </w:r>
      <w:r w:rsidR="00462008">
        <w:rPr>
          <w:sz w:val="24"/>
          <w:szCs w:val="24"/>
          <w:lang w:val="ru-RU"/>
        </w:rPr>
        <w:t xml:space="preserve"> контактора (пускателя)</w:t>
      </w:r>
      <w:r w:rsidR="000D5791">
        <w:rPr>
          <w:sz w:val="24"/>
          <w:szCs w:val="24"/>
          <w:lang w:val="ru-RU"/>
        </w:rPr>
        <w:t xml:space="preserve"> </w:t>
      </w:r>
      <w:r w:rsidR="00462008">
        <w:rPr>
          <w:sz w:val="24"/>
          <w:szCs w:val="24"/>
          <w:lang w:val="ru-RU"/>
        </w:rPr>
        <w:t>от сети кнопкой «Стоп» или какими либо защитами.</w:t>
      </w:r>
    </w:p>
    <w:p w:rsidR="00462008" w:rsidRDefault="00462008" w:rsidP="004C61B8">
      <w:pPr>
        <w:pStyle w:val="a4"/>
        <w:numPr>
          <w:ilvl w:val="1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работы устройства.</w:t>
      </w:r>
    </w:p>
    <w:p w:rsidR="00462008" w:rsidRDefault="00617AE1" w:rsidP="004C61B8">
      <w:pPr>
        <w:pStyle w:val="a4"/>
        <w:numPr>
          <w:ilvl w:val="2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Схемы подключения уст</w:t>
      </w:r>
      <w:r w:rsidR="005116D4">
        <w:rPr>
          <w:sz w:val="24"/>
          <w:szCs w:val="24"/>
          <w:lang w:val="ru-RU"/>
        </w:rPr>
        <w:t>ройства приведены в Приложении 1</w:t>
      </w:r>
      <w:r>
        <w:rPr>
          <w:sz w:val="24"/>
          <w:szCs w:val="24"/>
          <w:lang w:val="ru-RU"/>
        </w:rPr>
        <w:t>.</w:t>
      </w:r>
    </w:p>
    <w:p w:rsidR="00617AE1" w:rsidRDefault="00617AE1" w:rsidP="004C61B8">
      <w:pPr>
        <w:pStyle w:val="a4"/>
        <w:numPr>
          <w:ilvl w:val="2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подаче питания </w:t>
      </w:r>
      <w:r>
        <w:rPr>
          <w:sz w:val="24"/>
          <w:szCs w:val="24"/>
        </w:rPr>
        <w:t>U</w:t>
      </w:r>
      <w:r>
        <w:rPr>
          <w:sz w:val="24"/>
          <w:szCs w:val="24"/>
          <w:lang w:val="ru-RU"/>
        </w:rPr>
        <w:t xml:space="preserve"> больше 0,8</w:t>
      </w:r>
      <w:proofErr w:type="gramStart"/>
      <w:r>
        <w:rPr>
          <w:sz w:val="24"/>
          <w:szCs w:val="24"/>
        </w:rPr>
        <w:t>U</w:t>
      </w:r>
      <w:proofErr w:type="gramEnd"/>
      <w:r>
        <w:rPr>
          <w:sz w:val="24"/>
          <w:szCs w:val="24"/>
          <w:lang w:val="ru-RU"/>
        </w:rPr>
        <w:t>н  на устройство светодиод «Режим» светится жёлтым. Если напряжение менее 0,8</w:t>
      </w:r>
      <w:proofErr w:type="gramStart"/>
      <w:r>
        <w:rPr>
          <w:sz w:val="24"/>
          <w:szCs w:val="24"/>
        </w:rPr>
        <w:t>U</w:t>
      </w:r>
      <w:proofErr w:type="gramEnd"/>
      <w:r>
        <w:rPr>
          <w:sz w:val="24"/>
          <w:szCs w:val="24"/>
          <w:lang w:val="ru-RU"/>
        </w:rPr>
        <w:t>н и пускатель не был включен -  светодиод «Режим» мигает жёлтым.</w:t>
      </w:r>
      <w:r w:rsidR="00C77E2F">
        <w:rPr>
          <w:sz w:val="24"/>
          <w:szCs w:val="24"/>
          <w:lang w:val="ru-RU"/>
        </w:rPr>
        <w:t xml:space="preserve"> При пропадании питания в течении более чем 30 </w:t>
      </w:r>
      <w:proofErr w:type="gramStart"/>
      <w:r w:rsidR="00C77E2F">
        <w:rPr>
          <w:sz w:val="24"/>
          <w:szCs w:val="24"/>
          <w:lang w:val="ru-RU"/>
        </w:rPr>
        <w:t>с</w:t>
      </w:r>
      <w:proofErr w:type="gramEnd"/>
      <w:r w:rsidR="00C77E2F">
        <w:rPr>
          <w:sz w:val="24"/>
          <w:szCs w:val="24"/>
          <w:lang w:val="ru-RU"/>
        </w:rPr>
        <w:t xml:space="preserve"> </w:t>
      </w:r>
      <w:proofErr w:type="gramStart"/>
      <w:r w:rsidR="00C77E2F">
        <w:rPr>
          <w:sz w:val="24"/>
          <w:szCs w:val="24"/>
          <w:lang w:val="ru-RU"/>
        </w:rPr>
        <w:t>будет</w:t>
      </w:r>
      <w:proofErr w:type="gramEnd"/>
      <w:r w:rsidR="00C77E2F">
        <w:rPr>
          <w:sz w:val="24"/>
          <w:szCs w:val="24"/>
          <w:lang w:val="ru-RU"/>
        </w:rPr>
        <w:t xml:space="preserve"> мигать светодиод «Режим»  жёлтым до полной</w:t>
      </w:r>
      <w:r w:rsidR="00AD4959">
        <w:rPr>
          <w:sz w:val="24"/>
          <w:szCs w:val="24"/>
          <w:lang w:val="ru-RU"/>
        </w:rPr>
        <w:t xml:space="preserve"> разрядки конденсатора вторичного питания.</w:t>
      </w:r>
    </w:p>
    <w:p w:rsidR="00617AE1" w:rsidRDefault="00617AE1" w:rsidP="004C61B8">
      <w:pPr>
        <w:pStyle w:val="a4"/>
        <w:numPr>
          <w:ilvl w:val="2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Включение устройства в работу производится </w:t>
      </w:r>
      <w:r w:rsidR="00AD4959">
        <w:rPr>
          <w:sz w:val="24"/>
          <w:szCs w:val="24"/>
          <w:lang w:val="ru-RU"/>
        </w:rPr>
        <w:t xml:space="preserve">при нормальном питании и </w:t>
      </w:r>
      <w:r>
        <w:rPr>
          <w:sz w:val="24"/>
          <w:szCs w:val="24"/>
          <w:lang w:val="ru-RU"/>
        </w:rPr>
        <w:t xml:space="preserve">после включения пускателя (контактора) и замыкания </w:t>
      </w:r>
      <w:proofErr w:type="gramStart"/>
      <w:r>
        <w:rPr>
          <w:sz w:val="24"/>
          <w:szCs w:val="24"/>
          <w:lang w:val="ru-RU"/>
        </w:rPr>
        <w:t>блок-контактов</w:t>
      </w:r>
      <w:proofErr w:type="gramEnd"/>
      <w:r>
        <w:rPr>
          <w:sz w:val="24"/>
          <w:szCs w:val="24"/>
          <w:lang w:val="ru-RU"/>
        </w:rPr>
        <w:t>. Горение светодиода</w:t>
      </w:r>
      <w:r w:rsidR="00154AC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«Режим»</w:t>
      </w:r>
      <w:r w:rsidR="00154AC0">
        <w:rPr>
          <w:sz w:val="24"/>
          <w:szCs w:val="24"/>
          <w:lang w:val="ru-RU"/>
        </w:rPr>
        <w:t xml:space="preserve"> зелёным - означает готовность к работе в режиме АПВ.</w:t>
      </w:r>
    </w:p>
    <w:p w:rsidR="00E54189" w:rsidRDefault="00154AC0" w:rsidP="004C61B8">
      <w:pPr>
        <w:pStyle w:val="a4"/>
        <w:numPr>
          <w:ilvl w:val="2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 w:rsidRPr="00154AC0">
        <w:rPr>
          <w:sz w:val="24"/>
          <w:szCs w:val="24"/>
          <w:lang w:val="ru-RU"/>
        </w:rPr>
        <w:t>Отключение пускателя (контактора) осуществляется кнопкой «Стоп» или другими отключающими нормально замкнутыми контактами</w:t>
      </w:r>
      <w:r w:rsidR="005116D4">
        <w:rPr>
          <w:sz w:val="24"/>
          <w:szCs w:val="24"/>
          <w:lang w:val="ru-RU"/>
        </w:rPr>
        <w:t xml:space="preserve"> в цепи управления пускателем (контактором)</w:t>
      </w:r>
      <w:r w:rsidRPr="00154AC0">
        <w:rPr>
          <w:sz w:val="24"/>
          <w:szCs w:val="24"/>
          <w:lang w:val="ru-RU"/>
        </w:rPr>
        <w:t xml:space="preserve">. При этом отключается блок-контакт контроля включенного положения. Устройство выдаёт короткий импульс включения длительностью 0,1 с. (работа защиты от дребезга отключающих контактов). Светодиод «Режим» загорается </w:t>
      </w:r>
      <w:proofErr w:type="gramStart"/>
      <w:r w:rsidRPr="00154AC0">
        <w:rPr>
          <w:sz w:val="24"/>
          <w:szCs w:val="24"/>
          <w:lang w:val="ru-RU"/>
        </w:rPr>
        <w:t>жёлтым</w:t>
      </w:r>
      <w:proofErr w:type="gramEnd"/>
      <w:r w:rsidRPr="00154AC0">
        <w:rPr>
          <w:sz w:val="24"/>
          <w:szCs w:val="24"/>
          <w:lang w:val="ru-RU"/>
        </w:rPr>
        <w:t xml:space="preserve"> и устройство пере</w:t>
      </w:r>
      <w:r>
        <w:rPr>
          <w:sz w:val="24"/>
          <w:szCs w:val="24"/>
          <w:lang w:val="ru-RU"/>
        </w:rPr>
        <w:t>ходит в режим ожидания включения пускателя</w:t>
      </w:r>
      <w:r w:rsidR="006C4420">
        <w:rPr>
          <w:sz w:val="24"/>
          <w:szCs w:val="24"/>
          <w:lang w:val="ru-RU"/>
        </w:rPr>
        <w:t xml:space="preserve"> (контактора).</w:t>
      </w:r>
    </w:p>
    <w:p w:rsidR="00926E3B" w:rsidRDefault="006D007D" w:rsidP="004C61B8">
      <w:pPr>
        <w:pStyle w:val="a4"/>
        <w:numPr>
          <w:ilvl w:val="2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 </w:t>
      </w:r>
      <w:r w:rsidR="00926E3B">
        <w:rPr>
          <w:sz w:val="24"/>
          <w:szCs w:val="24"/>
          <w:lang w:val="ru-RU"/>
        </w:rPr>
        <w:t xml:space="preserve">изменении </w:t>
      </w:r>
      <w:r>
        <w:rPr>
          <w:sz w:val="24"/>
          <w:szCs w:val="24"/>
          <w:lang w:val="ru-RU"/>
        </w:rPr>
        <w:t>напряжении питания ниже 0,8</w:t>
      </w:r>
      <w:proofErr w:type="gramStart"/>
      <w:r>
        <w:rPr>
          <w:sz w:val="24"/>
          <w:szCs w:val="24"/>
        </w:rPr>
        <w:t>U</w:t>
      </w:r>
      <w:proofErr w:type="gramEnd"/>
      <w:r>
        <w:rPr>
          <w:sz w:val="24"/>
          <w:szCs w:val="24"/>
          <w:lang w:val="ru-RU"/>
        </w:rPr>
        <w:t>н устройство переходит в режим ожидания восстановления питания, светодиод «Режим» мигает красным</w:t>
      </w:r>
      <w:r w:rsidR="00926E3B">
        <w:rPr>
          <w:sz w:val="24"/>
          <w:szCs w:val="24"/>
          <w:lang w:val="ru-RU"/>
        </w:rPr>
        <w:t xml:space="preserve"> периодом 0,5 с</w:t>
      </w:r>
      <w:r>
        <w:rPr>
          <w:sz w:val="24"/>
          <w:szCs w:val="24"/>
          <w:lang w:val="ru-RU"/>
        </w:rPr>
        <w:t>. По истечении времени</w:t>
      </w:r>
      <w:r w:rsidR="00926E3B">
        <w:rPr>
          <w:sz w:val="24"/>
          <w:szCs w:val="24"/>
          <w:lang w:val="ru-RU"/>
        </w:rPr>
        <w:t xml:space="preserve"> разрешённого для перерыва питания устройство переходит в режим ожидания восстановления питания, светодиод «Режим» мигает жёлтым, повторное включение при восстановлении питания не произойдёт.</w:t>
      </w:r>
    </w:p>
    <w:p w:rsidR="006D007D" w:rsidRDefault="00926E3B" w:rsidP="004C61B8">
      <w:pPr>
        <w:pStyle w:val="a4"/>
        <w:numPr>
          <w:ilvl w:val="2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случае, когда питание восстановится за время</w:t>
      </w:r>
      <w:r w:rsidR="00AD4959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не превышающее разрешённого,  устройство переходит в режим паузы</w:t>
      </w:r>
      <w:r w:rsidR="00C14545">
        <w:rPr>
          <w:sz w:val="24"/>
          <w:szCs w:val="24"/>
          <w:lang w:val="ru-RU"/>
        </w:rPr>
        <w:t xml:space="preserve"> равной задержке включения пускателя, светодиод «Режим»  горит красным, при условии, что на вход 5 (вход </w:t>
      </w:r>
      <w:r>
        <w:rPr>
          <w:sz w:val="24"/>
          <w:szCs w:val="24"/>
          <w:lang w:val="ru-RU"/>
        </w:rPr>
        <w:t xml:space="preserve"> </w:t>
      </w:r>
      <w:r w:rsidR="00C14545">
        <w:rPr>
          <w:sz w:val="24"/>
          <w:szCs w:val="24"/>
        </w:rPr>
        <w:t>EN</w:t>
      </w:r>
      <w:r w:rsidR="00C14545">
        <w:rPr>
          <w:sz w:val="24"/>
          <w:szCs w:val="24"/>
          <w:lang w:val="ru-RU"/>
        </w:rPr>
        <w:t>)</w:t>
      </w:r>
      <w:r w:rsidR="00C14545" w:rsidRPr="00C14545">
        <w:rPr>
          <w:sz w:val="24"/>
          <w:szCs w:val="24"/>
          <w:lang w:val="ru-RU"/>
        </w:rPr>
        <w:t xml:space="preserve"> </w:t>
      </w:r>
      <w:r w:rsidR="00C14545">
        <w:rPr>
          <w:sz w:val="24"/>
          <w:szCs w:val="24"/>
          <w:lang w:val="ru-RU"/>
        </w:rPr>
        <w:t>активный (220 В).</w:t>
      </w:r>
    </w:p>
    <w:p w:rsidR="00926E3B" w:rsidRPr="00C14545" w:rsidRDefault="00C14545" w:rsidP="00C14545">
      <w:pPr>
        <w:pStyle w:val="a4"/>
        <w:numPr>
          <w:ilvl w:val="2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истечении паузы контакты выходного реле замыкаются на 0,7 с.,</w:t>
      </w:r>
      <w:r w:rsidR="00AD4959">
        <w:rPr>
          <w:sz w:val="24"/>
          <w:szCs w:val="24"/>
          <w:lang w:val="ru-RU"/>
        </w:rPr>
        <w:t xml:space="preserve"> пускатель включается, </w:t>
      </w:r>
      <w:r>
        <w:rPr>
          <w:sz w:val="24"/>
          <w:szCs w:val="24"/>
          <w:lang w:val="ru-RU"/>
        </w:rPr>
        <w:t xml:space="preserve"> светодиод «Режим»  горит зелёным.</w:t>
      </w:r>
    </w:p>
    <w:p w:rsidR="006D007D" w:rsidRDefault="000D5791" w:rsidP="004C61B8">
      <w:pPr>
        <w:pStyle w:val="a4"/>
        <w:numPr>
          <w:ilvl w:val="2"/>
          <w:numId w:val="19"/>
        </w:numPr>
        <w:spacing w:before="101"/>
        <w:ind w:left="284" w:right="-29" w:hanging="28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контроля пускателя (контактора) с катушкой на напряжение 380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 xml:space="preserve"> подключение второй фазы производится к клемме 5.</w:t>
      </w:r>
      <w:r w:rsidR="006D64BC">
        <w:rPr>
          <w:sz w:val="24"/>
          <w:szCs w:val="24"/>
          <w:lang w:val="ru-RU"/>
        </w:rPr>
        <w:t xml:space="preserve"> Если на данном входе напряжение отсутствует, то повторное включение не произойдёт</w:t>
      </w:r>
      <w:r w:rsidR="007158B6">
        <w:rPr>
          <w:sz w:val="24"/>
          <w:szCs w:val="24"/>
          <w:lang w:val="ru-RU"/>
        </w:rPr>
        <w:t xml:space="preserve"> </w:t>
      </w:r>
      <w:r w:rsidR="004D6AB3">
        <w:rPr>
          <w:sz w:val="24"/>
          <w:szCs w:val="24"/>
          <w:lang w:val="ru-RU"/>
        </w:rPr>
        <w:t>до момента появления активного сигнала и истечении установленной паузы включения</w:t>
      </w:r>
      <w:r w:rsidR="006D007D">
        <w:rPr>
          <w:sz w:val="24"/>
          <w:szCs w:val="24"/>
          <w:lang w:val="ru-RU"/>
        </w:rPr>
        <w:t xml:space="preserve"> (светодиод «Режим» мигает красным периодом 1 с)</w:t>
      </w:r>
    </w:p>
    <w:p w:rsidR="007158B6" w:rsidRDefault="00875A5A" w:rsidP="006D007D">
      <w:pPr>
        <w:pStyle w:val="a4"/>
        <w:spacing w:before="101"/>
        <w:ind w:left="284" w:right="-2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Данный вход можно </w:t>
      </w:r>
      <w:r w:rsidR="004D6AB3">
        <w:rPr>
          <w:sz w:val="24"/>
          <w:szCs w:val="24"/>
          <w:lang w:val="ru-RU"/>
        </w:rPr>
        <w:t>использовать для разрешения АПВ</w:t>
      </w:r>
      <w:r w:rsidR="006D007D">
        <w:rPr>
          <w:sz w:val="24"/>
          <w:szCs w:val="24"/>
          <w:lang w:val="ru-RU"/>
        </w:rPr>
        <w:t>.</w:t>
      </w:r>
    </w:p>
    <w:p w:rsidR="006C4420" w:rsidRPr="007158B6" w:rsidRDefault="00875A5A" w:rsidP="007158B6">
      <w:pPr>
        <w:spacing w:before="101"/>
        <w:ind w:right="-29" w:firstLine="284"/>
        <w:rPr>
          <w:sz w:val="24"/>
          <w:szCs w:val="24"/>
          <w:lang w:val="ru-RU"/>
        </w:rPr>
      </w:pPr>
      <w:r w:rsidRPr="007158B6">
        <w:rPr>
          <w:sz w:val="24"/>
          <w:szCs w:val="24"/>
          <w:lang w:val="ru-RU"/>
        </w:rPr>
        <w:t xml:space="preserve"> Если указанные функции не требуются, то </w:t>
      </w:r>
      <w:r w:rsidR="00470D6E">
        <w:rPr>
          <w:sz w:val="24"/>
          <w:szCs w:val="24"/>
          <w:lang w:val="ru-RU"/>
        </w:rPr>
        <w:t>вход 5</w:t>
      </w:r>
      <w:r w:rsidRPr="007158B6">
        <w:rPr>
          <w:sz w:val="24"/>
          <w:szCs w:val="24"/>
          <w:lang w:val="ru-RU"/>
        </w:rPr>
        <w:t xml:space="preserve"> необходимо подключить к фазному проводу питания 220 В.</w:t>
      </w:r>
    </w:p>
    <w:p w:rsidR="00A360A7" w:rsidRDefault="00A360A7" w:rsidP="00A360A7">
      <w:pPr>
        <w:pStyle w:val="a4"/>
        <w:spacing w:before="101"/>
        <w:ind w:right="1365" w:firstLine="0"/>
        <w:jc w:val="right"/>
        <w:rPr>
          <w:sz w:val="24"/>
          <w:szCs w:val="24"/>
          <w:lang w:val="ru-RU"/>
        </w:rPr>
      </w:pPr>
    </w:p>
    <w:p w:rsidR="00A360A7" w:rsidRDefault="00A360A7" w:rsidP="00A360A7">
      <w:pPr>
        <w:pStyle w:val="a4"/>
        <w:numPr>
          <w:ilvl w:val="0"/>
          <w:numId w:val="19"/>
        </w:numPr>
        <w:spacing w:before="101"/>
        <w:ind w:left="426" w:right="1365" w:hanging="42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РАЗМЕЩЕНИЕ И МОНТАЖ</w:t>
      </w:r>
    </w:p>
    <w:p w:rsidR="00632884" w:rsidRDefault="00632884" w:rsidP="00632884">
      <w:pPr>
        <w:pStyle w:val="a4"/>
        <w:spacing w:before="101"/>
        <w:ind w:left="426" w:right="1365" w:firstLine="0"/>
        <w:rPr>
          <w:sz w:val="24"/>
          <w:szCs w:val="24"/>
          <w:lang w:val="ru-RU"/>
        </w:rPr>
      </w:pPr>
    </w:p>
    <w:p w:rsidR="00A360A7" w:rsidRDefault="00A360A7" w:rsidP="00A360A7">
      <w:pPr>
        <w:pStyle w:val="a4"/>
        <w:numPr>
          <w:ilvl w:val="1"/>
          <w:numId w:val="19"/>
        </w:numPr>
        <w:spacing w:before="101"/>
        <w:ind w:left="567" w:right="-29" w:hanging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Устройство предназначено для установки на </w:t>
      </w:r>
      <w:r>
        <w:rPr>
          <w:sz w:val="24"/>
          <w:szCs w:val="24"/>
        </w:rPr>
        <w:t>DIN</w:t>
      </w:r>
      <w:r w:rsidRPr="00A360A7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рейке шириной 35 мм.</w:t>
      </w:r>
    </w:p>
    <w:p w:rsidR="00A360A7" w:rsidRDefault="00A360A7" w:rsidP="00A360A7">
      <w:pPr>
        <w:pStyle w:val="a4"/>
        <w:numPr>
          <w:ilvl w:val="1"/>
          <w:numId w:val="19"/>
        </w:numPr>
        <w:spacing w:before="101"/>
        <w:ind w:left="567" w:right="-29" w:hanging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Подключение устройства к схеме управления контактором производится проводом сечением не менее 0,5 мм</w:t>
      </w:r>
      <w:proofErr w:type="gramStart"/>
      <w:r>
        <w:rPr>
          <w:sz w:val="24"/>
          <w:szCs w:val="24"/>
          <w:lang w:val="ru-RU"/>
        </w:rPr>
        <w:t>2</w:t>
      </w:r>
      <w:proofErr w:type="gramEnd"/>
      <w:r>
        <w:rPr>
          <w:sz w:val="24"/>
          <w:szCs w:val="24"/>
          <w:lang w:val="ru-RU"/>
        </w:rPr>
        <w:t>.</w:t>
      </w:r>
    </w:p>
    <w:p w:rsidR="00A360A7" w:rsidRDefault="00A360A7" w:rsidP="00A360A7">
      <w:pPr>
        <w:pStyle w:val="a4"/>
        <w:spacing w:before="101"/>
        <w:ind w:left="567" w:right="1365" w:firstLine="0"/>
        <w:rPr>
          <w:sz w:val="24"/>
          <w:szCs w:val="24"/>
          <w:lang w:val="ru-RU"/>
        </w:rPr>
      </w:pPr>
    </w:p>
    <w:p w:rsidR="00A360A7" w:rsidRDefault="00A360A7" w:rsidP="00A360A7">
      <w:pPr>
        <w:pStyle w:val="a4"/>
        <w:spacing w:before="101"/>
        <w:ind w:left="567" w:right="1365" w:firstLine="0"/>
        <w:rPr>
          <w:sz w:val="24"/>
          <w:szCs w:val="24"/>
          <w:lang w:val="ru-RU"/>
        </w:rPr>
      </w:pPr>
    </w:p>
    <w:p w:rsidR="00A360A7" w:rsidRDefault="007D7FCD" w:rsidP="00A360A7">
      <w:pPr>
        <w:pStyle w:val="a4"/>
        <w:numPr>
          <w:ilvl w:val="0"/>
          <w:numId w:val="19"/>
        </w:numPr>
        <w:spacing w:before="101"/>
        <w:ind w:right="136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ТРЕБОВАНИЯ БЕЗОПАСНОСТИ</w:t>
      </w:r>
    </w:p>
    <w:p w:rsidR="009235E6" w:rsidRDefault="009235E6" w:rsidP="007D7FCD">
      <w:pPr>
        <w:pStyle w:val="a4"/>
        <w:spacing w:before="101"/>
        <w:ind w:left="426" w:right="-29" w:firstLine="0"/>
        <w:jc w:val="center"/>
        <w:rPr>
          <w:sz w:val="24"/>
          <w:szCs w:val="24"/>
          <w:lang w:val="ru-RU"/>
        </w:rPr>
      </w:pPr>
    </w:p>
    <w:p w:rsidR="00A360A7" w:rsidRDefault="003B7E99" w:rsidP="004C61B8">
      <w:pPr>
        <w:pStyle w:val="a4"/>
        <w:numPr>
          <w:ilvl w:val="1"/>
          <w:numId w:val="19"/>
        </w:numPr>
        <w:spacing w:before="101"/>
        <w:ind w:left="426" w:right="-29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Эксплуатация и обслуживание устройства разрешается лицам, прошедшим специальную подготовку и ознакомленным с данным паспортом.</w:t>
      </w:r>
    </w:p>
    <w:p w:rsidR="003B7E99" w:rsidRDefault="003B7E99" w:rsidP="005116D4">
      <w:pPr>
        <w:pStyle w:val="a4"/>
        <w:numPr>
          <w:ilvl w:val="1"/>
          <w:numId w:val="19"/>
        </w:numPr>
        <w:tabs>
          <w:tab w:val="left" w:pos="567"/>
        </w:tabs>
        <w:spacing w:before="101"/>
        <w:ind w:left="426" w:right="-29" w:hanging="142"/>
        <w:jc w:val="left"/>
        <w:rPr>
          <w:sz w:val="24"/>
          <w:szCs w:val="24"/>
          <w:lang w:val="ru-RU"/>
        </w:rPr>
      </w:pPr>
      <w:r w:rsidRPr="003B7E99">
        <w:rPr>
          <w:sz w:val="24"/>
          <w:szCs w:val="24"/>
          <w:lang w:val="ru-RU"/>
        </w:rPr>
        <w:t>Монтаж и обслуживание устройства должны производиться в обесточенном состоянии. Запрещается</w:t>
      </w:r>
      <w:r>
        <w:rPr>
          <w:sz w:val="24"/>
          <w:szCs w:val="24"/>
          <w:lang w:val="ru-RU"/>
        </w:rPr>
        <w:t xml:space="preserve"> снимать крышку с устройства, находящегося в работе.</w:t>
      </w:r>
    </w:p>
    <w:p w:rsidR="003B7E99" w:rsidRDefault="003B7E99" w:rsidP="004C61B8">
      <w:pPr>
        <w:pStyle w:val="a4"/>
        <w:numPr>
          <w:ilvl w:val="1"/>
          <w:numId w:val="19"/>
        </w:numPr>
        <w:tabs>
          <w:tab w:val="left" w:pos="567"/>
        </w:tabs>
        <w:spacing w:before="101"/>
        <w:ind w:left="567" w:right="-29" w:hanging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проведении профилактических работ после снятия напряжения питания с устройства необходимо дождаться </w:t>
      </w:r>
      <w:r w:rsidR="009235E6">
        <w:rPr>
          <w:sz w:val="24"/>
          <w:szCs w:val="24"/>
          <w:lang w:val="ru-RU"/>
        </w:rPr>
        <w:t xml:space="preserve">разряда </w:t>
      </w:r>
      <w:r>
        <w:rPr>
          <w:sz w:val="24"/>
          <w:szCs w:val="24"/>
          <w:lang w:val="ru-RU"/>
        </w:rPr>
        <w:t>накопительной ёмкости (погасание индикатора «Режим»).</w:t>
      </w:r>
    </w:p>
    <w:p w:rsidR="00632884" w:rsidRDefault="00632884" w:rsidP="00632884">
      <w:pPr>
        <w:pStyle w:val="a4"/>
        <w:tabs>
          <w:tab w:val="left" w:pos="567"/>
        </w:tabs>
        <w:spacing w:before="101"/>
        <w:ind w:left="1282" w:right="-29" w:firstLine="0"/>
        <w:jc w:val="center"/>
        <w:rPr>
          <w:sz w:val="24"/>
          <w:szCs w:val="24"/>
          <w:lang w:val="ru-RU"/>
        </w:rPr>
      </w:pPr>
    </w:p>
    <w:p w:rsidR="00632884" w:rsidRDefault="00632884" w:rsidP="00632884">
      <w:pPr>
        <w:pStyle w:val="a4"/>
        <w:tabs>
          <w:tab w:val="left" w:pos="567"/>
        </w:tabs>
        <w:spacing w:before="101"/>
        <w:ind w:left="1282" w:right="-29" w:firstLine="0"/>
        <w:jc w:val="center"/>
        <w:rPr>
          <w:sz w:val="24"/>
          <w:szCs w:val="24"/>
          <w:lang w:val="ru-RU"/>
        </w:rPr>
      </w:pPr>
    </w:p>
    <w:p w:rsidR="007D7FCD" w:rsidRDefault="007D7FCD" w:rsidP="00C13D10">
      <w:pPr>
        <w:pStyle w:val="a4"/>
        <w:numPr>
          <w:ilvl w:val="0"/>
          <w:numId w:val="19"/>
        </w:numPr>
        <w:tabs>
          <w:tab w:val="left" w:pos="567"/>
        </w:tabs>
        <w:ind w:left="567" w:hanging="141"/>
        <w:jc w:val="center"/>
        <w:rPr>
          <w:sz w:val="24"/>
          <w:szCs w:val="24"/>
          <w:lang w:val="ru-RU"/>
        </w:rPr>
      </w:pPr>
      <w:r w:rsidRPr="007D7FCD">
        <w:rPr>
          <w:sz w:val="24"/>
          <w:szCs w:val="24"/>
          <w:lang w:val="ru-RU"/>
        </w:rPr>
        <w:t>ПОДГОТОВКА К РАБОТЕ</w:t>
      </w:r>
    </w:p>
    <w:p w:rsidR="007D7FCD" w:rsidRDefault="007D7FCD" w:rsidP="00317481">
      <w:pPr>
        <w:tabs>
          <w:tab w:val="left" w:pos="8647"/>
        </w:tabs>
        <w:ind w:left="567" w:hanging="141"/>
        <w:rPr>
          <w:sz w:val="24"/>
          <w:szCs w:val="24"/>
          <w:lang w:val="ru-RU"/>
        </w:rPr>
      </w:pPr>
    </w:p>
    <w:p w:rsidR="007D7FCD" w:rsidRDefault="007D7FCD" w:rsidP="005A0704">
      <w:pPr>
        <w:pStyle w:val="a4"/>
        <w:numPr>
          <w:ilvl w:val="1"/>
          <w:numId w:val="19"/>
        </w:numPr>
        <w:tabs>
          <w:tab w:val="left" w:pos="851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завершении монтажа производится проверка работоспособности устройства без подключения цепей питания пускателя. </w:t>
      </w:r>
    </w:p>
    <w:p w:rsidR="007D7FCD" w:rsidRDefault="007D7FCD" w:rsidP="005A0704">
      <w:pPr>
        <w:pStyle w:val="a4"/>
        <w:numPr>
          <w:ilvl w:val="1"/>
          <w:numId w:val="19"/>
        </w:numPr>
        <w:tabs>
          <w:tab w:val="left" w:pos="851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Выставляются требуемые временные параметры согласно Таблицам 4,5.</w:t>
      </w:r>
    </w:p>
    <w:p w:rsidR="007D7FCD" w:rsidRDefault="007D7FCD" w:rsidP="005A0704">
      <w:pPr>
        <w:pStyle w:val="a4"/>
        <w:numPr>
          <w:ilvl w:val="1"/>
          <w:numId w:val="19"/>
        </w:numPr>
        <w:ind w:left="851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Снятием и повторной подачей питания на устройство проверяется</w:t>
      </w:r>
      <w:r w:rsidR="00892AEE">
        <w:rPr>
          <w:sz w:val="24"/>
          <w:szCs w:val="24"/>
          <w:lang w:val="ru-RU"/>
        </w:rPr>
        <w:t>:</w:t>
      </w:r>
    </w:p>
    <w:p w:rsidR="00892AEE" w:rsidRDefault="00892AEE" w:rsidP="005A0704">
      <w:pPr>
        <w:pStyle w:val="a4"/>
        <w:tabs>
          <w:tab w:val="left" w:pos="864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включение,</w:t>
      </w:r>
      <w:r w:rsidR="0096369A">
        <w:rPr>
          <w:sz w:val="24"/>
          <w:szCs w:val="24"/>
          <w:lang w:val="ru-RU"/>
        </w:rPr>
        <w:t xml:space="preserve"> если время перерыва питания не</w:t>
      </w:r>
      <w:r>
        <w:rPr>
          <w:sz w:val="24"/>
          <w:szCs w:val="24"/>
          <w:lang w:val="ru-RU"/>
        </w:rPr>
        <w:t xml:space="preserve"> превысило установленное</w:t>
      </w:r>
      <w:r w:rsidR="0096369A">
        <w:rPr>
          <w:sz w:val="24"/>
          <w:szCs w:val="24"/>
          <w:lang w:val="ru-RU"/>
        </w:rPr>
        <w:t>;</w:t>
      </w:r>
    </w:p>
    <w:p w:rsidR="0096369A" w:rsidRDefault="0096369A" w:rsidP="005A0704">
      <w:pPr>
        <w:pStyle w:val="a4"/>
        <w:tabs>
          <w:tab w:val="left" w:pos="864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задержку включения;</w:t>
      </w:r>
    </w:p>
    <w:p w:rsidR="0096369A" w:rsidRDefault="0096369A" w:rsidP="005A0704">
      <w:pPr>
        <w:pStyle w:val="a4"/>
        <w:tabs>
          <w:tab w:val="left" w:pos="864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запрет включения, если время перерыва превысило установленное;</w:t>
      </w:r>
    </w:p>
    <w:p w:rsidR="0096369A" w:rsidRPr="00470D6E" w:rsidRDefault="0096369A" w:rsidP="005A0704">
      <w:pPr>
        <w:pStyle w:val="a4"/>
        <w:tabs>
          <w:tab w:val="left" w:pos="864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запрет включения при отключении кнопко</w:t>
      </w:r>
      <w:r w:rsidR="00470D6E">
        <w:rPr>
          <w:sz w:val="24"/>
          <w:szCs w:val="24"/>
          <w:lang w:val="ru-RU"/>
        </w:rPr>
        <w:t>й «Стоп» или другими контактами</w:t>
      </w:r>
      <w:r w:rsidR="00470D6E" w:rsidRPr="00470D6E">
        <w:rPr>
          <w:sz w:val="24"/>
          <w:szCs w:val="24"/>
          <w:lang w:val="ru-RU"/>
        </w:rPr>
        <w:t>;</w:t>
      </w:r>
    </w:p>
    <w:p w:rsidR="00470D6E" w:rsidRPr="00470D6E" w:rsidRDefault="00470D6E" w:rsidP="005A0704">
      <w:pPr>
        <w:pStyle w:val="a4"/>
        <w:tabs>
          <w:tab w:val="left" w:pos="864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запрет включения при пассивном сигнале </w:t>
      </w:r>
      <w:r w:rsidRPr="00470D6E">
        <w:rPr>
          <w:sz w:val="24"/>
          <w:szCs w:val="24"/>
          <w:lang w:val="ru-RU"/>
        </w:rPr>
        <w:t xml:space="preserve">(0 </w:t>
      </w:r>
      <w:r>
        <w:rPr>
          <w:sz w:val="24"/>
          <w:szCs w:val="24"/>
        </w:rPr>
        <w:t>B</w:t>
      </w:r>
      <w:r w:rsidRPr="00470D6E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на входе 5 (</w:t>
      </w:r>
      <w:r>
        <w:rPr>
          <w:sz w:val="24"/>
          <w:szCs w:val="24"/>
        </w:rPr>
        <w:t>EN</w:t>
      </w:r>
      <w:r w:rsidRPr="00470D6E">
        <w:rPr>
          <w:sz w:val="24"/>
          <w:szCs w:val="24"/>
          <w:lang w:val="ru-RU"/>
        </w:rPr>
        <w:t>).</w:t>
      </w:r>
    </w:p>
    <w:p w:rsidR="0096369A" w:rsidRDefault="0096369A" w:rsidP="005A0704">
      <w:pPr>
        <w:pStyle w:val="a4"/>
        <w:tabs>
          <w:tab w:val="left" w:pos="864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Для нормальной работы устройства время контроля исчезновения сети должно быть </w:t>
      </w:r>
      <w:r w:rsidR="00A056E7">
        <w:rPr>
          <w:sz w:val="24"/>
          <w:szCs w:val="24"/>
          <w:lang w:val="ru-RU"/>
        </w:rPr>
        <w:t xml:space="preserve">больше </w:t>
      </w:r>
      <w:r>
        <w:rPr>
          <w:sz w:val="24"/>
          <w:szCs w:val="24"/>
          <w:lang w:val="ru-RU"/>
        </w:rPr>
        <w:t>на ступень селективности, чем максимально возможное полное время АВР питания на секции 0,4 кВ.</w:t>
      </w:r>
      <w:r w:rsidR="0053015F">
        <w:rPr>
          <w:sz w:val="24"/>
          <w:szCs w:val="24"/>
          <w:lang w:val="ru-RU"/>
        </w:rPr>
        <w:t xml:space="preserve"> </w:t>
      </w:r>
    </w:p>
    <w:p w:rsidR="0053015F" w:rsidRDefault="0053015F" w:rsidP="005A0704">
      <w:pPr>
        <w:pStyle w:val="a4"/>
        <w:tabs>
          <w:tab w:val="left" w:pos="864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Требуемое время задержки включения после восстановления напряжения сети определяется исходя из условий </w:t>
      </w:r>
      <w:proofErr w:type="spellStart"/>
      <w:r>
        <w:rPr>
          <w:sz w:val="24"/>
          <w:szCs w:val="24"/>
          <w:lang w:val="ru-RU"/>
        </w:rPr>
        <w:t>самозапуска</w:t>
      </w:r>
      <w:proofErr w:type="spellEnd"/>
      <w:r>
        <w:rPr>
          <w:sz w:val="24"/>
          <w:szCs w:val="24"/>
          <w:lang w:val="ru-RU"/>
        </w:rPr>
        <w:t xml:space="preserve"> механизмов, включенных на секции 0,4 кВ.</w:t>
      </w:r>
    </w:p>
    <w:p w:rsidR="0053015F" w:rsidRDefault="0053015F" w:rsidP="005A0704">
      <w:pPr>
        <w:pStyle w:val="a4"/>
        <w:numPr>
          <w:ilvl w:val="1"/>
          <w:numId w:val="19"/>
        </w:numPr>
        <w:ind w:left="851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После выставления всех уставок и </w:t>
      </w:r>
      <w:proofErr w:type="spellStart"/>
      <w:r>
        <w:rPr>
          <w:sz w:val="24"/>
          <w:szCs w:val="24"/>
          <w:lang w:val="ru-RU"/>
        </w:rPr>
        <w:t>опробывания</w:t>
      </w:r>
      <w:proofErr w:type="spellEnd"/>
      <w:r w:rsidR="00A056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устройство подключается к цепям питания рабочим напряжением. Собирается силовая схема пускателя (контактора), включается нагрузка.</w:t>
      </w:r>
    </w:p>
    <w:p w:rsidR="0053015F" w:rsidRDefault="0053015F" w:rsidP="00317481">
      <w:pPr>
        <w:pStyle w:val="a4"/>
        <w:tabs>
          <w:tab w:val="left" w:pos="8647"/>
        </w:tabs>
        <w:ind w:left="567" w:hanging="567"/>
        <w:rPr>
          <w:sz w:val="24"/>
          <w:szCs w:val="24"/>
          <w:lang w:val="ru-RU"/>
        </w:rPr>
      </w:pPr>
    </w:p>
    <w:p w:rsidR="00632884" w:rsidRPr="007D7FCD" w:rsidRDefault="00632884" w:rsidP="00317481">
      <w:pPr>
        <w:pStyle w:val="a4"/>
        <w:tabs>
          <w:tab w:val="left" w:pos="8647"/>
        </w:tabs>
        <w:ind w:left="567" w:hanging="567"/>
        <w:rPr>
          <w:sz w:val="24"/>
          <w:szCs w:val="24"/>
          <w:lang w:val="ru-RU"/>
        </w:rPr>
      </w:pPr>
    </w:p>
    <w:p w:rsidR="000D5791" w:rsidRDefault="0053015F" w:rsidP="005A0704">
      <w:pPr>
        <w:pStyle w:val="a4"/>
        <w:numPr>
          <w:ilvl w:val="0"/>
          <w:numId w:val="19"/>
        </w:numPr>
        <w:spacing w:before="101"/>
        <w:ind w:left="709" w:right="-29" w:hanging="28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ТЕХНИЧЕСКОЕ ОБСЛУЖИВАНИЕ</w:t>
      </w:r>
    </w:p>
    <w:p w:rsidR="0053015F" w:rsidRPr="003B7E99" w:rsidRDefault="0053015F" w:rsidP="00317481">
      <w:pPr>
        <w:pStyle w:val="a4"/>
        <w:spacing w:before="101"/>
        <w:ind w:left="567" w:right="-29" w:hanging="567"/>
        <w:rPr>
          <w:sz w:val="24"/>
          <w:szCs w:val="24"/>
          <w:lang w:val="ru-RU"/>
        </w:rPr>
      </w:pPr>
    </w:p>
    <w:p w:rsidR="00AA3583" w:rsidRDefault="006D2B2A" w:rsidP="00A056E7">
      <w:pPr>
        <w:pStyle w:val="a4"/>
        <w:numPr>
          <w:ilvl w:val="1"/>
          <w:numId w:val="19"/>
        </w:numPr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период эксплуатации устройства производятся следующие виды его технического обслуживания:</w:t>
      </w:r>
    </w:p>
    <w:p w:rsidR="006D2B2A" w:rsidRDefault="006D2B2A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первый профилактический осмотр через 1 год после включения в работу;</w:t>
      </w:r>
    </w:p>
    <w:p w:rsidR="006D2B2A" w:rsidRDefault="006D2B2A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последующие профилактические контроли и профилактическое восстановление с периодичностью не реже 1 раза в год;</w:t>
      </w:r>
    </w:p>
    <w:p w:rsidR="006D2B2A" w:rsidRDefault="006D2B2A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E4C18">
        <w:rPr>
          <w:sz w:val="24"/>
          <w:szCs w:val="24"/>
          <w:lang w:val="ru-RU"/>
        </w:rPr>
        <w:t>внеплановые проверки и контроли, предусмотренные соответствующими директивными докуме</w:t>
      </w:r>
      <w:r w:rsidR="00A056E7">
        <w:rPr>
          <w:sz w:val="24"/>
          <w:szCs w:val="24"/>
          <w:lang w:val="ru-RU"/>
        </w:rPr>
        <w:t>н</w:t>
      </w:r>
      <w:r w:rsidR="007E4C18">
        <w:rPr>
          <w:sz w:val="24"/>
          <w:szCs w:val="24"/>
          <w:lang w:val="ru-RU"/>
        </w:rPr>
        <w:t>тами по эксплуатации устройств защит и автоматике, а также после повреждения устройства или его отказа в работе и т. п.</w:t>
      </w:r>
    </w:p>
    <w:p w:rsidR="007E4C18" w:rsidRDefault="007E4C18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 В объём профилактического контроля и восстановления входят следующие работы:</w:t>
      </w:r>
    </w:p>
    <w:p w:rsidR="007E4C18" w:rsidRDefault="007E4C18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внешний осмотр устройства;</w:t>
      </w:r>
    </w:p>
    <w:p w:rsidR="007E4C18" w:rsidRDefault="007E4C18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проверка соответствия времени контроля исчезновения сети</w:t>
      </w:r>
      <w:r w:rsidR="00A056E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требуемой величине;</w:t>
      </w:r>
    </w:p>
    <w:p w:rsidR="007E4C18" w:rsidRDefault="007E4C18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 w:rsidRPr="007E4C18">
        <w:rPr>
          <w:sz w:val="24"/>
          <w:szCs w:val="24"/>
          <w:lang w:val="ru-RU"/>
        </w:rPr>
        <w:t xml:space="preserve">- проверка соответствия времени </w:t>
      </w:r>
      <w:r>
        <w:rPr>
          <w:sz w:val="24"/>
          <w:szCs w:val="24"/>
          <w:lang w:val="ru-RU"/>
        </w:rPr>
        <w:t>задержки включения  требуемой величине</w:t>
      </w:r>
      <w:r w:rsidRPr="007E4C18">
        <w:rPr>
          <w:sz w:val="24"/>
          <w:szCs w:val="24"/>
          <w:lang w:val="ru-RU"/>
        </w:rPr>
        <w:t>;</w:t>
      </w:r>
    </w:p>
    <w:p w:rsidR="007E4C18" w:rsidRDefault="007E4C18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проверка работы светодиодной индикации.</w:t>
      </w:r>
    </w:p>
    <w:p w:rsidR="00550566" w:rsidRDefault="00550566" w:rsidP="00A056E7">
      <w:pPr>
        <w:pStyle w:val="a4"/>
        <w:spacing w:before="101"/>
        <w:ind w:left="426" w:right="-28" w:firstLine="28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 Объём внеплановой проверки определяется поставленной задачей и характером работ с устройством (устранение повреждения, отказа, замена элементов и т, п.).</w:t>
      </w:r>
    </w:p>
    <w:p w:rsidR="00A056E7" w:rsidRPr="006D2B2A" w:rsidRDefault="00A056E7" w:rsidP="006D2B2A">
      <w:pPr>
        <w:pStyle w:val="a4"/>
        <w:spacing w:before="101"/>
        <w:ind w:left="1134" w:right="-28" w:firstLine="0"/>
        <w:jc w:val="left"/>
        <w:rPr>
          <w:sz w:val="24"/>
          <w:szCs w:val="24"/>
          <w:lang w:val="ru-RU"/>
        </w:rPr>
      </w:pPr>
    </w:p>
    <w:p w:rsidR="009A3D4F" w:rsidRDefault="009A3D4F" w:rsidP="00550566">
      <w:pPr>
        <w:pStyle w:val="a4"/>
        <w:numPr>
          <w:ilvl w:val="0"/>
          <w:numId w:val="19"/>
        </w:numPr>
        <w:spacing w:before="101"/>
        <w:ind w:right="3916"/>
        <w:jc w:val="center"/>
        <w:rPr>
          <w:sz w:val="28"/>
          <w:szCs w:val="24"/>
          <w:lang w:val="ru-RU"/>
        </w:rPr>
      </w:pPr>
      <w:r w:rsidRPr="009A3D4F">
        <w:rPr>
          <w:sz w:val="28"/>
          <w:szCs w:val="24"/>
          <w:lang w:val="ru-RU"/>
        </w:rPr>
        <w:t>Комплектность</w:t>
      </w:r>
    </w:p>
    <w:p w:rsidR="0067069B" w:rsidRPr="0056035C" w:rsidRDefault="0067069B" w:rsidP="0056035C">
      <w:pPr>
        <w:spacing w:before="101"/>
        <w:ind w:left="2836" w:right="3916"/>
        <w:rPr>
          <w:sz w:val="28"/>
          <w:szCs w:val="24"/>
          <w:lang w:val="ru-RU"/>
        </w:rPr>
      </w:pPr>
    </w:p>
    <w:tbl>
      <w:tblPr>
        <w:tblStyle w:val="ab"/>
        <w:tblW w:w="854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1738"/>
      </w:tblGrid>
      <w:tr w:rsidR="003F5A52" w:rsidRPr="003B7E99" w:rsidTr="003F5A52">
        <w:tc>
          <w:tcPr>
            <w:tcW w:w="5103" w:type="dxa"/>
            <w:vAlign w:val="center"/>
          </w:tcPr>
          <w:p w:rsidR="0067069B" w:rsidRPr="0077474E" w:rsidRDefault="0067069B" w:rsidP="0067069B">
            <w:pPr>
              <w:pStyle w:val="a4"/>
              <w:spacing w:before="101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7474E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7069B" w:rsidRPr="0077474E" w:rsidRDefault="0077474E" w:rsidP="0067069B">
            <w:pPr>
              <w:pStyle w:val="a4"/>
              <w:tabs>
                <w:tab w:val="left" w:pos="155"/>
              </w:tabs>
              <w:spacing w:before="101"/>
              <w:ind w:left="0" w:right="176" w:firstLine="0"/>
              <w:jc w:val="center"/>
              <w:rPr>
                <w:sz w:val="24"/>
                <w:szCs w:val="24"/>
                <w:lang w:val="ru-RU"/>
              </w:rPr>
            </w:pPr>
            <w:r w:rsidRPr="0077474E">
              <w:rPr>
                <w:sz w:val="24"/>
                <w:szCs w:val="24"/>
                <w:lang w:val="ru-RU"/>
              </w:rPr>
              <w:t>Коли</w:t>
            </w:r>
            <w:r w:rsidR="0067069B" w:rsidRPr="0077474E">
              <w:rPr>
                <w:sz w:val="24"/>
                <w:szCs w:val="24"/>
                <w:lang w:val="ru-RU"/>
              </w:rPr>
              <w:t>чество</w:t>
            </w:r>
          </w:p>
        </w:tc>
        <w:tc>
          <w:tcPr>
            <w:tcW w:w="1738" w:type="dxa"/>
            <w:vAlign w:val="center"/>
          </w:tcPr>
          <w:p w:rsidR="0067069B" w:rsidRPr="0077474E" w:rsidRDefault="0067069B" w:rsidP="0077474E">
            <w:pPr>
              <w:pStyle w:val="a4"/>
              <w:tabs>
                <w:tab w:val="left" w:pos="3784"/>
              </w:tabs>
              <w:spacing w:before="101"/>
              <w:ind w:left="61" w:right="179" w:firstLine="0"/>
              <w:jc w:val="center"/>
              <w:rPr>
                <w:sz w:val="24"/>
                <w:szCs w:val="24"/>
                <w:lang w:val="ru-RU"/>
              </w:rPr>
            </w:pPr>
            <w:r w:rsidRPr="0077474E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3F5A52" w:rsidRPr="00CC5415" w:rsidTr="003F5A52">
        <w:tc>
          <w:tcPr>
            <w:tcW w:w="5103" w:type="dxa"/>
            <w:vAlign w:val="center"/>
          </w:tcPr>
          <w:p w:rsidR="0067069B" w:rsidRPr="00C13D10" w:rsidRDefault="003F5A52" w:rsidP="00E218DB">
            <w:pPr>
              <w:spacing w:before="101"/>
              <w:ind w:left="9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Устройство защиты </w:t>
            </w:r>
            <w:proofErr w:type="spellStart"/>
            <w:r>
              <w:rPr>
                <w:sz w:val="24"/>
                <w:szCs w:val="24"/>
                <w:lang w:val="ru-RU"/>
              </w:rPr>
              <w:t>бе</w:t>
            </w:r>
            <w:proofErr w:type="spellEnd"/>
            <w:proofErr w:type="gramStart"/>
            <w:r w:rsidR="00E218DB">
              <w:rPr>
                <w:sz w:val="24"/>
                <w:szCs w:val="24"/>
              </w:rPr>
              <w:t>c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контактное электронное </w:t>
            </w:r>
            <w:r w:rsidRPr="00266BEA">
              <w:rPr>
                <w:sz w:val="24"/>
                <w:szCs w:val="24"/>
                <w:lang w:val="ru-RU"/>
              </w:rPr>
              <w:t>СиЭЗ-ПВ</w:t>
            </w:r>
          </w:p>
        </w:tc>
        <w:tc>
          <w:tcPr>
            <w:tcW w:w="1701" w:type="dxa"/>
            <w:vAlign w:val="center"/>
          </w:tcPr>
          <w:p w:rsidR="0067069B" w:rsidRPr="0077474E" w:rsidRDefault="0077474E" w:rsidP="0077474E">
            <w:pPr>
              <w:pStyle w:val="a4"/>
              <w:tabs>
                <w:tab w:val="left" w:pos="1549"/>
              </w:tabs>
              <w:spacing w:before="101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38" w:type="dxa"/>
            <w:vAlign w:val="center"/>
          </w:tcPr>
          <w:p w:rsidR="0067069B" w:rsidRPr="0077474E" w:rsidRDefault="0067069B" w:rsidP="0077474E">
            <w:pPr>
              <w:pStyle w:val="a4"/>
              <w:spacing w:before="101"/>
              <w:ind w:left="0" w:right="179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F5A52" w:rsidTr="003F5A52">
        <w:tc>
          <w:tcPr>
            <w:tcW w:w="5103" w:type="dxa"/>
            <w:vAlign w:val="center"/>
          </w:tcPr>
          <w:p w:rsidR="0067069B" w:rsidRPr="0077474E" w:rsidRDefault="0077474E" w:rsidP="0077474E">
            <w:pPr>
              <w:pStyle w:val="a4"/>
              <w:spacing w:before="101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Паспорт</w:t>
            </w:r>
          </w:p>
        </w:tc>
        <w:tc>
          <w:tcPr>
            <w:tcW w:w="1701" w:type="dxa"/>
            <w:vAlign w:val="center"/>
          </w:tcPr>
          <w:p w:rsidR="0067069B" w:rsidRPr="0077474E" w:rsidRDefault="0077474E" w:rsidP="0077474E">
            <w:pPr>
              <w:pStyle w:val="a4"/>
              <w:spacing w:before="101"/>
              <w:ind w:left="0" w:right="7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38" w:type="dxa"/>
            <w:vAlign w:val="center"/>
          </w:tcPr>
          <w:p w:rsidR="0067069B" w:rsidRPr="0077474E" w:rsidRDefault="0067069B" w:rsidP="0067069B">
            <w:pPr>
              <w:pStyle w:val="a4"/>
              <w:spacing w:before="101"/>
              <w:ind w:left="0" w:right="3916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84E43" w:rsidRDefault="00584E43" w:rsidP="00584E43">
      <w:pPr>
        <w:pStyle w:val="a4"/>
        <w:tabs>
          <w:tab w:val="left" w:pos="9781"/>
        </w:tabs>
        <w:spacing w:before="101"/>
        <w:ind w:left="-426" w:right="-53" w:firstLine="0"/>
        <w:rPr>
          <w:sz w:val="24"/>
          <w:szCs w:val="24"/>
          <w:lang w:val="ru-RU"/>
        </w:rPr>
      </w:pPr>
    </w:p>
    <w:p w:rsidR="00584E43" w:rsidRDefault="00584E43" w:rsidP="00550566">
      <w:pPr>
        <w:pStyle w:val="a4"/>
        <w:numPr>
          <w:ilvl w:val="0"/>
          <w:numId w:val="19"/>
        </w:numPr>
        <w:spacing w:before="101"/>
        <w:ind w:left="-426" w:right="2357" w:firstLine="0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Возможные неисправности и методы их устранения</w:t>
      </w:r>
    </w:p>
    <w:p w:rsidR="00D94257" w:rsidRPr="00D94257" w:rsidRDefault="00D94257" w:rsidP="00D94257">
      <w:pPr>
        <w:pStyle w:val="a4"/>
        <w:spacing w:before="101"/>
        <w:ind w:left="-426" w:right="2357" w:firstLine="0"/>
        <w:rPr>
          <w:sz w:val="24"/>
          <w:szCs w:val="24"/>
          <w:lang w:val="ru-RU"/>
        </w:rPr>
      </w:pPr>
    </w:p>
    <w:p w:rsidR="00584E43" w:rsidRDefault="00550566" w:rsidP="005A0704">
      <w:pPr>
        <w:pStyle w:val="a4"/>
        <w:tabs>
          <w:tab w:val="left" w:pos="9781"/>
        </w:tabs>
        <w:spacing w:before="101"/>
        <w:ind w:left="142" w:right="-53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Устройство</w:t>
      </w:r>
      <w:r w:rsidR="00D94257">
        <w:rPr>
          <w:sz w:val="24"/>
          <w:szCs w:val="24"/>
          <w:lang w:val="ru-RU"/>
        </w:rPr>
        <w:t xml:space="preserve"> является ремонтируемым, восстанавливаемым электронным изделием. Ремонт </w:t>
      </w:r>
      <w:r>
        <w:rPr>
          <w:sz w:val="24"/>
          <w:szCs w:val="24"/>
          <w:lang w:val="ru-RU"/>
        </w:rPr>
        <w:t xml:space="preserve">устройства </w:t>
      </w:r>
      <w:r w:rsidR="00D94257">
        <w:rPr>
          <w:sz w:val="24"/>
          <w:szCs w:val="24"/>
          <w:lang w:val="ru-RU"/>
        </w:rPr>
        <w:t>производится только в условиях предприятия-изготовителя.</w:t>
      </w:r>
    </w:p>
    <w:p w:rsidR="00306F11" w:rsidRDefault="00306F11" w:rsidP="00584E43">
      <w:pPr>
        <w:pStyle w:val="a4"/>
        <w:tabs>
          <w:tab w:val="left" w:pos="9781"/>
        </w:tabs>
        <w:spacing w:before="101"/>
        <w:ind w:left="-426" w:right="-53" w:firstLine="0"/>
        <w:rPr>
          <w:sz w:val="24"/>
          <w:szCs w:val="24"/>
          <w:lang w:val="ru-RU"/>
        </w:rPr>
      </w:pPr>
    </w:p>
    <w:p w:rsidR="00D94257" w:rsidRDefault="00D94257" w:rsidP="00550566">
      <w:pPr>
        <w:pStyle w:val="a4"/>
        <w:numPr>
          <w:ilvl w:val="0"/>
          <w:numId w:val="19"/>
        </w:numPr>
        <w:spacing w:before="101"/>
        <w:ind w:left="-426" w:right="4058" w:firstLine="0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Свидетельство о приёмке</w:t>
      </w:r>
    </w:p>
    <w:p w:rsidR="00D94257" w:rsidRDefault="006D2B2A" w:rsidP="005A0704">
      <w:pPr>
        <w:pStyle w:val="a4"/>
        <w:tabs>
          <w:tab w:val="left" w:pos="9781"/>
        </w:tabs>
        <w:spacing w:before="101"/>
        <w:ind w:left="0" w:right="-53" w:firstLine="284"/>
        <w:rPr>
          <w:sz w:val="24"/>
          <w:szCs w:val="24"/>
          <w:lang w:val="ru-RU"/>
        </w:rPr>
      </w:pPr>
      <w:r w:rsidRPr="006D2B2A">
        <w:rPr>
          <w:sz w:val="24"/>
          <w:szCs w:val="24"/>
          <w:lang w:val="ru-RU"/>
        </w:rPr>
        <w:t>Устройство защиты бе</w:t>
      </w:r>
      <w:r w:rsidR="00A056E7">
        <w:rPr>
          <w:sz w:val="24"/>
          <w:szCs w:val="24"/>
          <w:lang w:val="ru-RU"/>
        </w:rPr>
        <w:t>с</w:t>
      </w:r>
      <w:r w:rsidRPr="006D2B2A">
        <w:rPr>
          <w:sz w:val="24"/>
          <w:szCs w:val="24"/>
          <w:lang w:val="ru-RU"/>
        </w:rPr>
        <w:t>контактное электронное СиЭЗ-ПВ</w:t>
      </w:r>
      <w:r w:rsidR="00D94257">
        <w:rPr>
          <w:sz w:val="24"/>
          <w:szCs w:val="24"/>
          <w:lang w:val="ru-RU"/>
        </w:rPr>
        <w:t>, заводской №__________, проверен</w:t>
      </w:r>
      <w:r w:rsidR="00A056E7">
        <w:rPr>
          <w:sz w:val="24"/>
          <w:szCs w:val="24"/>
          <w:lang w:val="ru-RU"/>
        </w:rPr>
        <w:t>о</w:t>
      </w:r>
      <w:r w:rsidR="00D94257">
        <w:rPr>
          <w:sz w:val="24"/>
          <w:szCs w:val="24"/>
          <w:lang w:val="ru-RU"/>
        </w:rPr>
        <w:t xml:space="preserve"> и признан</w:t>
      </w:r>
      <w:r w:rsidR="00A056E7">
        <w:rPr>
          <w:sz w:val="24"/>
          <w:szCs w:val="24"/>
          <w:lang w:val="ru-RU"/>
        </w:rPr>
        <w:t>о</w:t>
      </w:r>
      <w:r w:rsidR="00D94257">
        <w:rPr>
          <w:sz w:val="24"/>
          <w:szCs w:val="24"/>
          <w:lang w:val="ru-RU"/>
        </w:rPr>
        <w:t xml:space="preserve"> </w:t>
      </w:r>
      <w:proofErr w:type="gramStart"/>
      <w:r w:rsidR="00D94257">
        <w:rPr>
          <w:sz w:val="24"/>
          <w:szCs w:val="24"/>
          <w:lang w:val="ru-RU"/>
        </w:rPr>
        <w:t>годным</w:t>
      </w:r>
      <w:proofErr w:type="gramEnd"/>
      <w:r w:rsidR="00D94257">
        <w:rPr>
          <w:sz w:val="24"/>
          <w:szCs w:val="24"/>
          <w:lang w:val="ru-RU"/>
        </w:rPr>
        <w:t xml:space="preserve"> к эксплуатации</w:t>
      </w:r>
    </w:p>
    <w:p w:rsidR="00D94257" w:rsidRDefault="00D94257" w:rsidP="005A0704">
      <w:pPr>
        <w:pStyle w:val="a4"/>
        <w:tabs>
          <w:tab w:val="left" w:pos="9781"/>
        </w:tabs>
        <w:spacing w:before="101"/>
        <w:ind w:left="-426" w:right="-53" w:firstLine="284"/>
        <w:rPr>
          <w:sz w:val="24"/>
          <w:szCs w:val="24"/>
          <w:lang w:val="ru-RU"/>
        </w:rPr>
      </w:pPr>
    </w:p>
    <w:p w:rsidR="00D94257" w:rsidRDefault="00D94257" w:rsidP="006D2B2A">
      <w:pPr>
        <w:pStyle w:val="a4"/>
        <w:tabs>
          <w:tab w:val="left" w:pos="9781"/>
        </w:tabs>
        <w:spacing w:before="101"/>
        <w:ind w:left="0" w:right="-5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«_____»___________20___ г.</w:t>
      </w:r>
    </w:p>
    <w:p w:rsidR="00D94257" w:rsidRDefault="00D94257" w:rsidP="006D2B2A">
      <w:pPr>
        <w:pStyle w:val="a4"/>
        <w:tabs>
          <w:tab w:val="left" w:pos="9781"/>
        </w:tabs>
        <w:spacing w:before="101"/>
        <w:ind w:left="0" w:right="-53" w:firstLine="0"/>
        <w:rPr>
          <w:sz w:val="24"/>
          <w:szCs w:val="24"/>
          <w:lang w:val="ru-RU"/>
        </w:rPr>
      </w:pPr>
    </w:p>
    <w:p w:rsidR="00D94257" w:rsidRDefault="00D94257" w:rsidP="006D2B2A">
      <w:pPr>
        <w:pStyle w:val="a4"/>
        <w:tabs>
          <w:tab w:val="left" w:pos="9781"/>
        </w:tabs>
        <w:spacing w:before="101"/>
        <w:ind w:left="0" w:right="-53" w:firstLine="0"/>
        <w:rPr>
          <w:sz w:val="24"/>
          <w:szCs w:val="24"/>
          <w:lang w:val="ru-RU"/>
        </w:rPr>
      </w:pPr>
    </w:p>
    <w:p w:rsidR="00D94257" w:rsidRDefault="00D94257" w:rsidP="006D2B2A">
      <w:pPr>
        <w:pStyle w:val="a4"/>
        <w:tabs>
          <w:tab w:val="left" w:pos="9781"/>
        </w:tabs>
        <w:spacing w:before="101"/>
        <w:ind w:left="0" w:right="-5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 </w:t>
      </w:r>
    </w:p>
    <w:p w:rsidR="00D94257" w:rsidRDefault="00D94257" w:rsidP="006D2B2A">
      <w:pPr>
        <w:pStyle w:val="a4"/>
        <w:tabs>
          <w:tab w:val="left" w:pos="9781"/>
        </w:tabs>
        <w:spacing w:before="101"/>
        <w:ind w:left="0" w:right="-53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Подпись лица ответственного за приёмку</w:t>
      </w:r>
    </w:p>
    <w:p w:rsidR="00D94257" w:rsidRDefault="00D94257" w:rsidP="00584E43">
      <w:pPr>
        <w:pStyle w:val="a4"/>
        <w:tabs>
          <w:tab w:val="left" w:pos="9781"/>
        </w:tabs>
        <w:spacing w:before="101"/>
        <w:ind w:left="-426" w:right="-53" w:firstLine="0"/>
        <w:rPr>
          <w:sz w:val="16"/>
          <w:szCs w:val="16"/>
          <w:lang w:val="ru-RU"/>
        </w:rPr>
      </w:pPr>
    </w:p>
    <w:p w:rsidR="009F7C83" w:rsidRDefault="009F7C83" w:rsidP="00550566">
      <w:pPr>
        <w:pStyle w:val="a4"/>
        <w:numPr>
          <w:ilvl w:val="0"/>
          <w:numId w:val="19"/>
        </w:numPr>
        <w:tabs>
          <w:tab w:val="left" w:pos="284"/>
        </w:tabs>
        <w:spacing w:before="101"/>
        <w:ind w:left="0" w:right="3774" w:firstLine="22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Гарантии изготовителя</w:t>
      </w:r>
    </w:p>
    <w:p w:rsidR="00D94257" w:rsidRPr="000348BF" w:rsidRDefault="000348BF" w:rsidP="005A0704">
      <w:pPr>
        <w:tabs>
          <w:tab w:val="left" w:pos="284"/>
        </w:tabs>
        <w:spacing w:before="101"/>
        <w:ind w:right="-5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9F7C83" w:rsidRPr="000348BF">
        <w:rPr>
          <w:sz w:val="24"/>
          <w:szCs w:val="24"/>
          <w:lang w:val="ru-RU"/>
        </w:rPr>
        <w:t xml:space="preserve">Изготовитель гарантирует работоспособность </w:t>
      </w:r>
      <w:r w:rsidR="00550566">
        <w:rPr>
          <w:sz w:val="24"/>
          <w:szCs w:val="24"/>
          <w:lang w:val="ru-RU"/>
        </w:rPr>
        <w:t>устройства</w:t>
      </w:r>
      <w:r w:rsidR="009F7C83" w:rsidRPr="000348BF">
        <w:rPr>
          <w:sz w:val="24"/>
          <w:szCs w:val="24"/>
          <w:lang w:val="ru-RU"/>
        </w:rPr>
        <w:t xml:space="preserve"> при соблюдении потребителем правил эксплуатации, изложенных в паспорте.</w:t>
      </w:r>
    </w:p>
    <w:p w:rsidR="009F7C83" w:rsidRPr="000348BF" w:rsidRDefault="000348BF" w:rsidP="009F7C83">
      <w:pPr>
        <w:tabs>
          <w:tab w:val="left" w:pos="284"/>
        </w:tabs>
        <w:spacing w:before="101"/>
        <w:ind w:right="-53"/>
        <w:rPr>
          <w:sz w:val="24"/>
          <w:szCs w:val="24"/>
          <w:lang w:val="ru-RU"/>
        </w:rPr>
      </w:pPr>
      <w:r w:rsidRPr="000348BF">
        <w:rPr>
          <w:sz w:val="24"/>
          <w:szCs w:val="24"/>
          <w:lang w:val="ru-RU"/>
        </w:rPr>
        <w:tab/>
      </w:r>
      <w:r w:rsidR="009F7C83" w:rsidRPr="000348BF">
        <w:rPr>
          <w:sz w:val="24"/>
          <w:szCs w:val="24"/>
          <w:lang w:val="ru-RU"/>
        </w:rPr>
        <w:t xml:space="preserve">Гарантийный срок  эксплуатации – </w:t>
      </w:r>
      <w:r w:rsidR="00655933">
        <w:rPr>
          <w:sz w:val="24"/>
          <w:szCs w:val="24"/>
          <w:lang w:val="ru-RU"/>
        </w:rPr>
        <w:t>24</w:t>
      </w:r>
      <w:r w:rsidR="009F7C83" w:rsidRPr="000348BF">
        <w:rPr>
          <w:sz w:val="24"/>
          <w:szCs w:val="24"/>
          <w:lang w:val="ru-RU"/>
        </w:rPr>
        <w:t xml:space="preserve"> месяц</w:t>
      </w:r>
      <w:r w:rsidR="00655933">
        <w:rPr>
          <w:sz w:val="24"/>
          <w:szCs w:val="24"/>
          <w:lang w:val="ru-RU"/>
        </w:rPr>
        <w:t>а</w:t>
      </w:r>
      <w:r w:rsidR="009F7C83" w:rsidRPr="000348BF">
        <w:rPr>
          <w:sz w:val="24"/>
          <w:szCs w:val="24"/>
          <w:lang w:val="ru-RU"/>
        </w:rPr>
        <w:t xml:space="preserve"> со дня продажи.</w:t>
      </w:r>
    </w:p>
    <w:p w:rsidR="000348BF" w:rsidRPr="000348BF" w:rsidRDefault="000348BF" w:rsidP="009F7C83">
      <w:pPr>
        <w:tabs>
          <w:tab w:val="left" w:pos="284"/>
        </w:tabs>
        <w:spacing w:before="101"/>
        <w:ind w:right="-53"/>
        <w:rPr>
          <w:sz w:val="24"/>
          <w:szCs w:val="24"/>
          <w:lang w:val="ru-RU"/>
        </w:rPr>
      </w:pPr>
      <w:r w:rsidRPr="000348BF">
        <w:rPr>
          <w:sz w:val="24"/>
          <w:szCs w:val="24"/>
          <w:lang w:val="ru-RU"/>
        </w:rPr>
        <w:tab/>
        <w:t xml:space="preserve">В течение гарантийного срока изготовитель обязуется безвозмездно производить гарантийный ремонт или замену </w:t>
      </w:r>
      <w:r w:rsidR="00550566">
        <w:rPr>
          <w:sz w:val="24"/>
          <w:szCs w:val="24"/>
          <w:lang w:val="ru-RU"/>
        </w:rPr>
        <w:t>устройства</w:t>
      </w:r>
      <w:r w:rsidRPr="000348BF">
        <w:rPr>
          <w:sz w:val="24"/>
          <w:szCs w:val="24"/>
          <w:lang w:val="ru-RU"/>
        </w:rPr>
        <w:t>.</w:t>
      </w:r>
    </w:p>
    <w:p w:rsidR="00FF4AF1" w:rsidRPr="000348BF" w:rsidRDefault="000348BF" w:rsidP="000348BF">
      <w:pPr>
        <w:tabs>
          <w:tab w:val="left" w:pos="284"/>
        </w:tabs>
        <w:spacing w:before="101"/>
        <w:ind w:right="-53"/>
        <w:rPr>
          <w:sz w:val="24"/>
          <w:szCs w:val="24"/>
          <w:lang w:val="ru-RU"/>
        </w:rPr>
      </w:pPr>
      <w:r w:rsidRPr="000348BF">
        <w:rPr>
          <w:sz w:val="24"/>
          <w:szCs w:val="24"/>
          <w:lang w:val="ru-RU"/>
        </w:rPr>
        <w:tab/>
        <w:t>Потребитель теряет право на гарантийный ремонт при нарушении условий транспортировки, хранения, эксплуатации, а также при повреждении пломб предприятия-изготовителя.</w:t>
      </w:r>
    </w:p>
    <w:p w:rsidR="00BA619E" w:rsidRDefault="000348BF" w:rsidP="000348BF">
      <w:pPr>
        <w:tabs>
          <w:tab w:val="left" w:pos="284"/>
        </w:tabs>
        <w:spacing w:before="101"/>
        <w:ind w:right="-53"/>
        <w:rPr>
          <w:sz w:val="24"/>
          <w:szCs w:val="24"/>
          <w:lang w:val="ru-RU"/>
        </w:rPr>
      </w:pPr>
      <w:r w:rsidRPr="000348BF">
        <w:rPr>
          <w:sz w:val="24"/>
          <w:szCs w:val="24"/>
          <w:lang w:val="ru-RU"/>
        </w:rPr>
        <w:tab/>
        <w:t>Изготовитель отвечает за собой право</w:t>
      </w:r>
      <w:r>
        <w:rPr>
          <w:sz w:val="24"/>
          <w:szCs w:val="24"/>
          <w:lang w:val="ru-RU"/>
        </w:rPr>
        <w:t xml:space="preserve"> вносить в конструкцию пульта изменения, не ухудшающие его технические характеристики.</w:t>
      </w:r>
    </w:p>
    <w:p w:rsidR="000348BF" w:rsidRDefault="000348BF" w:rsidP="000348BF">
      <w:pPr>
        <w:tabs>
          <w:tab w:val="left" w:pos="284"/>
        </w:tabs>
        <w:spacing w:before="101"/>
        <w:ind w:right="-53"/>
        <w:rPr>
          <w:lang w:val="ru-RU"/>
        </w:rPr>
      </w:pPr>
    </w:p>
    <w:p w:rsidR="00BA619E" w:rsidRPr="00BA619E" w:rsidRDefault="00BA619E" w:rsidP="00A056E7">
      <w:pPr>
        <w:pStyle w:val="a4"/>
        <w:numPr>
          <w:ilvl w:val="0"/>
          <w:numId w:val="19"/>
        </w:numPr>
        <w:tabs>
          <w:tab w:val="left" w:pos="284"/>
        </w:tabs>
        <w:spacing w:before="101"/>
        <w:ind w:left="0" w:right="-1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Транспортировка, хранение и утилизация</w:t>
      </w:r>
    </w:p>
    <w:p w:rsidR="00BA619E" w:rsidRDefault="00BA619E" w:rsidP="005A0704">
      <w:pPr>
        <w:pStyle w:val="a4"/>
        <w:tabs>
          <w:tab w:val="left" w:pos="426"/>
        </w:tabs>
        <w:spacing w:before="101"/>
        <w:ind w:left="284" w:right="-53" w:firstLine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Транспортировка и хранение </w:t>
      </w:r>
      <w:r w:rsidR="00550566">
        <w:rPr>
          <w:sz w:val="24"/>
          <w:szCs w:val="24"/>
          <w:lang w:val="ru-RU"/>
        </w:rPr>
        <w:t>устройства</w:t>
      </w:r>
      <w:r>
        <w:rPr>
          <w:sz w:val="24"/>
          <w:szCs w:val="24"/>
          <w:lang w:val="ru-RU"/>
        </w:rPr>
        <w:t xml:space="preserve"> осуществляется в соответствии с требованиями ГОСТ 15150-69, ГОСТ 23216-78, ГОСТ 51908-2002.</w:t>
      </w:r>
    </w:p>
    <w:p w:rsidR="00BA619E" w:rsidRDefault="00BA619E" w:rsidP="005A0704">
      <w:pPr>
        <w:pStyle w:val="a4"/>
        <w:tabs>
          <w:tab w:val="left" w:pos="426"/>
        </w:tabs>
        <w:spacing w:before="101"/>
        <w:ind w:left="284" w:right="-53" w:firstLine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Срок хранения </w:t>
      </w:r>
      <w:r w:rsidR="00550566">
        <w:rPr>
          <w:sz w:val="24"/>
          <w:szCs w:val="24"/>
          <w:lang w:val="ru-RU"/>
        </w:rPr>
        <w:t>устройства</w:t>
      </w:r>
      <w:r>
        <w:rPr>
          <w:sz w:val="24"/>
          <w:szCs w:val="24"/>
          <w:lang w:val="ru-RU"/>
        </w:rPr>
        <w:t xml:space="preserve"> – 1 год с даты изготовления.</w:t>
      </w:r>
    </w:p>
    <w:p w:rsidR="00BA619E" w:rsidRPr="00BA619E" w:rsidRDefault="00BA619E" w:rsidP="005A0704">
      <w:pPr>
        <w:pStyle w:val="a4"/>
        <w:tabs>
          <w:tab w:val="left" w:pos="426"/>
        </w:tabs>
        <w:spacing w:before="101"/>
        <w:ind w:left="284" w:right="-53" w:firstLine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Утилизация </w:t>
      </w:r>
      <w:r w:rsidR="00550566">
        <w:rPr>
          <w:sz w:val="24"/>
          <w:szCs w:val="24"/>
          <w:lang w:val="ru-RU"/>
        </w:rPr>
        <w:t>устройства</w:t>
      </w:r>
      <w:r>
        <w:rPr>
          <w:sz w:val="24"/>
          <w:szCs w:val="24"/>
          <w:lang w:val="ru-RU"/>
        </w:rPr>
        <w:t xml:space="preserve"> производится в соответствии с установленным на предприятии порядком (переплавка, захоронение, переплавка)</w:t>
      </w:r>
      <w:r w:rsidR="0084451D">
        <w:rPr>
          <w:sz w:val="24"/>
          <w:szCs w:val="24"/>
          <w:lang w:val="ru-RU"/>
        </w:rPr>
        <w:t>, составленным в соответствии с законами, правилами, актами, распоряжениями государства.</w:t>
      </w:r>
    </w:p>
    <w:p w:rsidR="000348BF" w:rsidRDefault="000348BF" w:rsidP="000348BF">
      <w:pPr>
        <w:tabs>
          <w:tab w:val="left" w:pos="284"/>
        </w:tabs>
        <w:spacing w:before="101"/>
        <w:ind w:right="-53"/>
        <w:rPr>
          <w:lang w:val="ru-RU"/>
        </w:rPr>
      </w:pPr>
    </w:p>
    <w:p w:rsidR="0084451D" w:rsidRDefault="0084451D" w:rsidP="00550566">
      <w:pPr>
        <w:pStyle w:val="a4"/>
        <w:numPr>
          <w:ilvl w:val="0"/>
          <w:numId w:val="19"/>
        </w:numPr>
        <w:tabs>
          <w:tab w:val="left" w:pos="284"/>
        </w:tabs>
        <w:spacing w:before="101"/>
        <w:ind w:left="0" w:right="377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рекламациях</w:t>
      </w:r>
    </w:p>
    <w:p w:rsidR="0084451D" w:rsidRDefault="002D64E5" w:rsidP="005A0704">
      <w:pPr>
        <w:pStyle w:val="a4"/>
        <w:tabs>
          <w:tab w:val="left" w:pos="284"/>
        </w:tabs>
        <w:spacing w:before="101"/>
        <w:ind w:left="284" w:right="-5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84451D">
        <w:rPr>
          <w:sz w:val="24"/>
          <w:szCs w:val="24"/>
          <w:lang w:val="ru-RU"/>
        </w:rPr>
        <w:t xml:space="preserve">Рекламации предъявляются потребителем предприятию-изготовителю в случае обнаружения дефектов при условии соблюдения правил эксплуатации в пределах гарантийного срока. </w:t>
      </w:r>
      <w:r w:rsidR="00550566">
        <w:rPr>
          <w:sz w:val="24"/>
          <w:szCs w:val="24"/>
          <w:lang w:val="ru-RU"/>
        </w:rPr>
        <w:t xml:space="preserve">Устройство </w:t>
      </w:r>
      <w:r w:rsidR="0084451D">
        <w:rPr>
          <w:sz w:val="24"/>
          <w:szCs w:val="24"/>
          <w:lang w:val="ru-RU"/>
        </w:rPr>
        <w:t>возвращается предприятию-изготовителю в укомплектованном виде</w:t>
      </w:r>
      <w:r>
        <w:rPr>
          <w:sz w:val="24"/>
          <w:szCs w:val="24"/>
          <w:lang w:val="ru-RU"/>
        </w:rPr>
        <w:t xml:space="preserve"> в упаковке, обеспечивающий его сохранность.</w:t>
      </w:r>
    </w:p>
    <w:p w:rsidR="002D64E5" w:rsidRDefault="002D64E5" w:rsidP="005A0704">
      <w:pPr>
        <w:pStyle w:val="a4"/>
        <w:tabs>
          <w:tab w:val="left" w:pos="284"/>
        </w:tabs>
        <w:spacing w:before="101"/>
        <w:ind w:left="284" w:right="-5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Транспортные расходы в случае обоснованного предъявления претензий несёт предприятие-изготовитель.</w:t>
      </w:r>
    </w:p>
    <w:p w:rsidR="002D64E5" w:rsidRDefault="002D64E5" w:rsidP="00550566">
      <w:pPr>
        <w:pStyle w:val="a4"/>
        <w:numPr>
          <w:ilvl w:val="0"/>
          <w:numId w:val="19"/>
        </w:numPr>
        <w:tabs>
          <w:tab w:val="left" w:pos="284"/>
        </w:tabs>
        <w:spacing w:before="101"/>
        <w:ind w:left="0" w:right="2215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содержании драгметаллов</w:t>
      </w:r>
    </w:p>
    <w:p w:rsidR="002D64E5" w:rsidRPr="002D64E5" w:rsidRDefault="006D2B2A" w:rsidP="005A0704">
      <w:pPr>
        <w:pStyle w:val="a4"/>
        <w:tabs>
          <w:tab w:val="left" w:pos="284"/>
        </w:tabs>
        <w:spacing w:before="101"/>
        <w:ind w:left="426" w:right="221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Устройство</w:t>
      </w:r>
      <w:r w:rsidR="002D64E5" w:rsidRPr="002D64E5">
        <w:rPr>
          <w:sz w:val="24"/>
          <w:szCs w:val="24"/>
          <w:lang w:val="ru-RU"/>
        </w:rPr>
        <w:t xml:space="preserve"> </w:t>
      </w:r>
      <w:r w:rsidR="002D64E5">
        <w:rPr>
          <w:sz w:val="24"/>
          <w:szCs w:val="24"/>
          <w:lang w:val="ru-RU"/>
        </w:rPr>
        <w:t>драгоценных металлов и сплавов не содержит.</w:t>
      </w:r>
    </w:p>
    <w:p w:rsidR="0084451D" w:rsidRDefault="0084451D" w:rsidP="005A0704">
      <w:pPr>
        <w:tabs>
          <w:tab w:val="left" w:pos="284"/>
        </w:tabs>
        <w:spacing w:before="101"/>
        <w:ind w:left="426" w:right="-53"/>
        <w:rPr>
          <w:lang w:val="ru-RU"/>
        </w:rPr>
      </w:pPr>
    </w:p>
    <w:p w:rsidR="00870B72" w:rsidRDefault="00870B72" w:rsidP="005A0704">
      <w:pPr>
        <w:tabs>
          <w:tab w:val="left" w:pos="6486"/>
        </w:tabs>
        <w:ind w:left="426"/>
        <w:rPr>
          <w:lang w:val="ru-RU"/>
        </w:rPr>
      </w:pPr>
    </w:p>
    <w:p w:rsidR="00FF4AF1" w:rsidRPr="00FF4AF1" w:rsidRDefault="00FF4AF1" w:rsidP="005A0704">
      <w:pPr>
        <w:tabs>
          <w:tab w:val="left" w:pos="6486"/>
        </w:tabs>
        <w:ind w:left="426"/>
        <w:rPr>
          <w:lang w:val="ru-RU"/>
        </w:rPr>
      </w:pPr>
      <w:r w:rsidRPr="00FF4AF1">
        <w:rPr>
          <w:lang w:val="ru-RU"/>
        </w:rPr>
        <w:t>Научно-производственное предприятие «БИНАР»</w:t>
      </w:r>
    </w:p>
    <w:p w:rsidR="00FF4AF1" w:rsidRPr="00FF4AF1" w:rsidRDefault="00FF4AF1" w:rsidP="005A0704">
      <w:pPr>
        <w:tabs>
          <w:tab w:val="left" w:pos="6486"/>
        </w:tabs>
        <w:ind w:left="426"/>
        <w:rPr>
          <w:lang w:val="ru-RU"/>
        </w:rPr>
      </w:pPr>
      <w:r w:rsidRPr="00FF4AF1">
        <w:rPr>
          <w:lang w:val="ru-RU"/>
        </w:rPr>
        <w:t>Республика Беларусь</w:t>
      </w:r>
    </w:p>
    <w:p w:rsidR="00FF4AF1" w:rsidRPr="00FF4AF1" w:rsidRDefault="00FF4AF1" w:rsidP="005A0704">
      <w:pPr>
        <w:tabs>
          <w:tab w:val="left" w:pos="6486"/>
        </w:tabs>
        <w:ind w:left="426"/>
        <w:rPr>
          <w:lang w:val="ru-RU"/>
        </w:rPr>
      </w:pPr>
      <w:r w:rsidRPr="00FF4AF1">
        <w:rPr>
          <w:lang w:val="ru-RU"/>
        </w:rPr>
        <w:t>21003</w:t>
      </w:r>
      <w:r w:rsidR="006F77D7">
        <w:rPr>
          <w:lang w:val="ru-RU"/>
        </w:rPr>
        <w:t>8</w:t>
      </w:r>
      <w:r w:rsidRPr="00FF4AF1">
        <w:rPr>
          <w:lang w:val="ru-RU"/>
        </w:rPr>
        <w:t>, г. Витебск</w:t>
      </w:r>
    </w:p>
    <w:p w:rsidR="00FF4AF1" w:rsidRPr="00FF4AF1" w:rsidRDefault="00FF4AF1" w:rsidP="005A0704">
      <w:pPr>
        <w:tabs>
          <w:tab w:val="left" w:pos="6486"/>
        </w:tabs>
        <w:ind w:left="426"/>
        <w:rPr>
          <w:lang w:val="ru-RU"/>
        </w:rPr>
      </w:pPr>
      <w:r w:rsidRPr="00FF4AF1">
        <w:rPr>
          <w:lang w:val="ru-RU"/>
        </w:rPr>
        <w:t>ул. Терешковой, 13.</w:t>
      </w:r>
    </w:p>
    <w:p w:rsidR="00FF4AF1" w:rsidRPr="00FF4AF1" w:rsidRDefault="00FF4AF1" w:rsidP="005A0704">
      <w:pPr>
        <w:tabs>
          <w:tab w:val="left" w:pos="6486"/>
        </w:tabs>
        <w:ind w:left="426"/>
        <w:rPr>
          <w:lang w:val="ru-RU"/>
        </w:rPr>
      </w:pPr>
      <w:r w:rsidRPr="00FF4AF1">
        <w:rPr>
          <w:lang w:val="ru-RU"/>
        </w:rPr>
        <w:t>т/ф (+375-212)-55-06-52</w:t>
      </w:r>
    </w:p>
    <w:p w:rsidR="00FF4AF1" w:rsidRPr="00026233" w:rsidRDefault="00FF4AF1" w:rsidP="005A0704">
      <w:pPr>
        <w:tabs>
          <w:tab w:val="left" w:pos="6486"/>
        </w:tabs>
        <w:ind w:left="426"/>
      </w:pPr>
      <w:r w:rsidRPr="00FF4AF1">
        <w:rPr>
          <w:lang w:val="ru-RU"/>
        </w:rPr>
        <w:t>т</w:t>
      </w:r>
      <w:r w:rsidRPr="00026233">
        <w:t>.  (+375-29)-624-06-52</w:t>
      </w:r>
    </w:p>
    <w:p w:rsidR="00FF4AF1" w:rsidRPr="00FF4AF1" w:rsidRDefault="00FF4AF1" w:rsidP="005A0704">
      <w:pPr>
        <w:tabs>
          <w:tab w:val="left" w:pos="6486"/>
        </w:tabs>
        <w:ind w:left="426"/>
      </w:pPr>
      <w:r w:rsidRPr="00FF4AF1">
        <w:t>E-mail: bel-binar@mail.ru</w:t>
      </w:r>
    </w:p>
    <w:p w:rsidR="00FF4AF1" w:rsidRPr="00D4600B" w:rsidRDefault="00F931E9" w:rsidP="005A0704">
      <w:pPr>
        <w:tabs>
          <w:tab w:val="left" w:pos="6486"/>
        </w:tabs>
        <w:ind w:firstLine="426"/>
        <w:rPr>
          <w:rStyle w:val="ac"/>
        </w:rPr>
      </w:pPr>
      <w:hyperlink r:id="rId9" w:history="1">
        <w:r w:rsidR="002D4AAF" w:rsidRPr="00990E3A">
          <w:rPr>
            <w:rStyle w:val="ac"/>
          </w:rPr>
          <w:t>http</w:t>
        </w:r>
        <w:r w:rsidR="002D4AAF" w:rsidRPr="00D4600B">
          <w:rPr>
            <w:rStyle w:val="ac"/>
          </w:rPr>
          <w:t>://</w:t>
        </w:r>
        <w:r w:rsidR="002D4AAF" w:rsidRPr="00990E3A">
          <w:rPr>
            <w:rStyle w:val="ac"/>
          </w:rPr>
          <w:t>www</w:t>
        </w:r>
        <w:r w:rsidR="002D4AAF" w:rsidRPr="00D4600B">
          <w:rPr>
            <w:rStyle w:val="ac"/>
          </w:rPr>
          <w:t>.</w:t>
        </w:r>
        <w:r w:rsidR="002D4AAF" w:rsidRPr="00990E3A">
          <w:rPr>
            <w:rStyle w:val="ac"/>
          </w:rPr>
          <w:t>binar</w:t>
        </w:r>
        <w:r w:rsidR="002D4AAF" w:rsidRPr="00D4600B">
          <w:rPr>
            <w:rStyle w:val="ac"/>
          </w:rPr>
          <w:t>-</w:t>
        </w:r>
        <w:r w:rsidR="002D4AAF" w:rsidRPr="00990E3A">
          <w:rPr>
            <w:rStyle w:val="ac"/>
          </w:rPr>
          <w:t>by</w:t>
        </w:r>
        <w:r w:rsidR="002D4AAF" w:rsidRPr="00D4600B">
          <w:rPr>
            <w:rStyle w:val="ac"/>
          </w:rPr>
          <w:t>.</w:t>
        </w:r>
        <w:r w:rsidR="002D4AAF" w:rsidRPr="00990E3A">
          <w:rPr>
            <w:rStyle w:val="ac"/>
          </w:rPr>
          <w:t>com</w:t>
        </w:r>
      </w:hyperlink>
    </w:p>
    <w:p w:rsidR="00990E3A" w:rsidRPr="00D4600B" w:rsidRDefault="009C10F8" w:rsidP="00D43500">
      <w:pPr>
        <w:tabs>
          <w:tab w:val="left" w:pos="0"/>
        </w:tabs>
        <w:jc w:val="right"/>
        <w:rPr>
          <w:noProof/>
          <w:lang w:eastAsia="ru-RU"/>
        </w:rPr>
      </w:pPr>
      <w:r>
        <w:rPr>
          <w:noProof/>
          <w:lang w:val="ru-RU" w:eastAsia="ru-RU"/>
        </w:rPr>
        <w:lastRenderedPageBreak/>
        <w:t>П</w:t>
      </w:r>
      <w:r w:rsidR="00A54BFB">
        <w:rPr>
          <w:noProof/>
          <w:lang w:val="ru-RU" w:eastAsia="ru-RU"/>
        </w:rPr>
        <w:t>риложение</w:t>
      </w:r>
      <w:r w:rsidR="00A54BFB" w:rsidRPr="00D4600B">
        <w:rPr>
          <w:noProof/>
          <w:lang w:eastAsia="ru-RU"/>
        </w:rPr>
        <w:t xml:space="preserve"> 1</w:t>
      </w:r>
    </w:p>
    <w:p w:rsidR="00A54BFB" w:rsidRDefault="00A54BFB" w:rsidP="00A54BFB">
      <w:pPr>
        <w:tabs>
          <w:tab w:val="left" w:pos="6486"/>
        </w:tabs>
        <w:jc w:val="right"/>
        <w:rPr>
          <w:noProof/>
          <w:lang w:val="ru-RU" w:eastAsia="ru-RU"/>
        </w:rPr>
      </w:pPr>
      <w:r>
        <w:rPr>
          <w:noProof/>
          <w:lang w:val="ru-RU" w:eastAsia="ru-RU"/>
        </w:rPr>
        <w:t>Схемы включения устройства</w:t>
      </w:r>
    </w:p>
    <w:p w:rsidR="00A54BFB" w:rsidRPr="00A54BFB" w:rsidRDefault="00E524C3" w:rsidP="009C10F8">
      <w:pPr>
        <w:tabs>
          <w:tab w:val="left" w:pos="0"/>
        </w:tabs>
        <w:ind w:right="56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568400" cy="3530409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дключения типова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400" cy="35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E3A" w:rsidRDefault="00990E3A" w:rsidP="00FF4AF1">
      <w:pPr>
        <w:tabs>
          <w:tab w:val="left" w:pos="6486"/>
        </w:tabs>
        <w:rPr>
          <w:noProof/>
          <w:lang w:val="ru-RU" w:eastAsia="ru-RU"/>
        </w:rPr>
      </w:pPr>
    </w:p>
    <w:p w:rsidR="00990E3A" w:rsidRDefault="00990E3A" w:rsidP="00FF4AF1">
      <w:pPr>
        <w:tabs>
          <w:tab w:val="left" w:pos="6486"/>
        </w:tabs>
        <w:rPr>
          <w:noProof/>
          <w:lang w:val="ru-RU" w:eastAsia="ru-RU"/>
        </w:rPr>
      </w:pPr>
    </w:p>
    <w:p w:rsidR="009C10F8" w:rsidRDefault="009C10F8" w:rsidP="00FF4AF1">
      <w:pPr>
        <w:tabs>
          <w:tab w:val="left" w:pos="6486"/>
        </w:tabs>
        <w:rPr>
          <w:noProof/>
          <w:lang w:val="ru-RU" w:eastAsia="ru-RU"/>
        </w:rPr>
      </w:pPr>
    </w:p>
    <w:p w:rsidR="009C10F8" w:rsidRDefault="009C10F8" w:rsidP="00FF4AF1">
      <w:pPr>
        <w:tabs>
          <w:tab w:val="left" w:pos="6486"/>
        </w:tabs>
        <w:rPr>
          <w:noProof/>
          <w:lang w:val="ru-RU" w:eastAsia="ru-RU"/>
        </w:rPr>
      </w:pPr>
    </w:p>
    <w:p w:rsidR="009C10F8" w:rsidRDefault="009C10F8" w:rsidP="009C10F8">
      <w:pPr>
        <w:tabs>
          <w:tab w:val="left" w:pos="6486"/>
        </w:tabs>
        <w:rPr>
          <w:noProof/>
          <w:lang w:val="ru-RU" w:eastAsia="ru-RU"/>
        </w:rPr>
      </w:pPr>
      <w:r w:rsidRPr="00E218DB">
        <w:rPr>
          <w:noProof/>
          <w:lang w:val="ru-RU" w:eastAsia="ru-RU"/>
        </w:rPr>
        <w:t xml:space="preserve">         </w:t>
      </w:r>
      <w:r>
        <w:rPr>
          <w:noProof/>
          <w:lang w:val="ru-RU" w:eastAsia="ru-RU"/>
        </w:rPr>
        <w:t>Рис</w:t>
      </w:r>
      <w:r w:rsidRPr="00990E3A">
        <w:rPr>
          <w:noProof/>
          <w:lang w:val="ru-RU" w:eastAsia="ru-RU"/>
        </w:rPr>
        <w:t xml:space="preserve">. </w:t>
      </w:r>
      <w:r>
        <w:rPr>
          <w:noProof/>
          <w:lang w:val="ru-RU" w:eastAsia="ru-RU"/>
        </w:rPr>
        <w:t>1  Типовая схема включения устройства</w:t>
      </w:r>
    </w:p>
    <w:p w:rsidR="009C10F8" w:rsidRDefault="009C10F8" w:rsidP="00FF4AF1">
      <w:pPr>
        <w:tabs>
          <w:tab w:val="left" w:pos="6486"/>
        </w:tabs>
        <w:rPr>
          <w:noProof/>
          <w:lang w:val="ru-RU" w:eastAsia="ru-RU"/>
        </w:rPr>
      </w:pPr>
    </w:p>
    <w:p w:rsidR="009C10F8" w:rsidRDefault="009C10F8" w:rsidP="00FF4AF1">
      <w:pPr>
        <w:tabs>
          <w:tab w:val="left" w:pos="6486"/>
        </w:tabs>
        <w:rPr>
          <w:noProof/>
          <w:lang w:val="ru-RU" w:eastAsia="ru-RU"/>
        </w:rPr>
      </w:pPr>
    </w:p>
    <w:p w:rsidR="00840D38" w:rsidRDefault="00E524C3" w:rsidP="009C10F8">
      <w:pPr>
        <w:tabs>
          <w:tab w:val="left" w:pos="0"/>
        </w:tabs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3976091" cy="27684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дключения 2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091" cy="27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38" w:rsidRDefault="00840D38" w:rsidP="00FF4AF1">
      <w:pPr>
        <w:tabs>
          <w:tab w:val="left" w:pos="6486"/>
        </w:tabs>
        <w:rPr>
          <w:noProof/>
          <w:lang w:val="ru-RU" w:eastAsia="ru-RU"/>
        </w:rPr>
      </w:pPr>
    </w:p>
    <w:p w:rsidR="00840D38" w:rsidRDefault="00840D38" w:rsidP="00FF4AF1">
      <w:pPr>
        <w:tabs>
          <w:tab w:val="left" w:pos="6486"/>
        </w:tabs>
        <w:rPr>
          <w:noProof/>
          <w:lang w:val="ru-RU" w:eastAsia="ru-RU"/>
        </w:rPr>
      </w:pPr>
    </w:p>
    <w:p w:rsidR="009C10F8" w:rsidRDefault="009C10F8" w:rsidP="009C10F8">
      <w:pPr>
        <w:tabs>
          <w:tab w:val="left" w:pos="6486"/>
        </w:tabs>
        <w:rPr>
          <w:noProof/>
          <w:lang w:val="ru-RU" w:eastAsia="ru-RU"/>
        </w:rPr>
      </w:pPr>
      <w:r w:rsidRPr="00E218DB">
        <w:rPr>
          <w:noProof/>
          <w:lang w:val="ru-RU" w:eastAsia="ru-RU"/>
        </w:rPr>
        <w:t xml:space="preserve">         </w:t>
      </w:r>
      <w:r>
        <w:rPr>
          <w:noProof/>
          <w:lang w:val="ru-RU" w:eastAsia="ru-RU"/>
        </w:rPr>
        <w:t>Рис</w:t>
      </w:r>
      <w:r w:rsidRPr="00990E3A">
        <w:rPr>
          <w:noProof/>
          <w:lang w:val="ru-RU" w:eastAsia="ru-RU"/>
        </w:rPr>
        <w:t xml:space="preserve">. </w:t>
      </w:r>
      <w:r>
        <w:rPr>
          <w:noProof/>
          <w:lang w:val="ru-RU" w:eastAsia="ru-RU"/>
        </w:rPr>
        <w:t>2а  Схема устройства с катушкой пускателя (контактора) напряжением 220 В с расположением кнопки «Стоп» перед цепями пуска и самоподхвата.</w:t>
      </w:r>
    </w:p>
    <w:p w:rsidR="00840D38" w:rsidRDefault="00840D38" w:rsidP="00FF4AF1">
      <w:pPr>
        <w:tabs>
          <w:tab w:val="left" w:pos="6486"/>
        </w:tabs>
        <w:rPr>
          <w:noProof/>
          <w:lang w:val="ru-RU" w:eastAsia="ru-RU"/>
        </w:rPr>
      </w:pPr>
    </w:p>
    <w:p w:rsidR="00840D38" w:rsidRDefault="00840D38" w:rsidP="00FF4AF1">
      <w:pPr>
        <w:tabs>
          <w:tab w:val="left" w:pos="6486"/>
        </w:tabs>
        <w:rPr>
          <w:noProof/>
          <w:lang w:val="ru-RU" w:eastAsia="ru-RU"/>
        </w:rPr>
      </w:pPr>
    </w:p>
    <w:p w:rsidR="00840D38" w:rsidRDefault="00840D38" w:rsidP="00FF4AF1">
      <w:pPr>
        <w:tabs>
          <w:tab w:val="left" w:pos="6486"/>
        </w:tabs>
        <w:rPr>
          <w:noProof/>
          <w:lang w:val="ru-RU" w:eastAsia="ru-RU"/>
        </w:rPr>
      </w:pPr>
    </w:p>
    <w:p w:rsidR="00840D38" w:rsidRDefault="00840D38" w:rsidP="00FF4AF1">
      <w:pPr>
        <w:tabs>
          <w:tab w:val="left" w:pos="6486"/>
        </w:tabs>
        <w:rPr>
          <w:noProof/>
          <w:lang w:val="ru-RU" w:eastAsia="ru-RU"/>
        </w:rPr>
      </w:pPr>
    </w:p>
    <w:p w:rsidR="00840D38" w:rsidRDefault="00840D38" w:rsidP="00FF4AF1">
      <w:pPr>
        <w:tabs>
          <w:tab w:val="left" w:pos="6486"/>
        </w:tabs>
        <w:rPr>
          <w:noProof/>
          <w:lang w:val="ru-RU" w:eastAsia="ru-RU"/>
        </w:rPr>
      </w:pPr>
    </w:p>
    <w:p w:rsidR="00840D38" w:rsidRDefault="00E524C3" w:rsidP="009C10F8">
      <w:pPr>
        <w:tabs>
          <w:tab w:val="left" w:pos="6486"/>
        </w:tabs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8D5CAA3" wp14:editId="6CCBB078">
            <wp:extent cx="3976091" cy="27684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дключения 2б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091" cy="27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38" w:rsidRDefault="00840D38" w:rsidP="00840D38">
      <w:pPr>
        <w:tabs>
          <w:tab w:val="left" w:pos="6486"/>
        </w:tabs>
        <w:rPr>
          <w:noProof/>
          <w:lang w:val="ru-RU" w:eastAsia="ru-RU"/>
        </w:rPr>
      </w:pPr>
    </w:p>
    <w:p w:rsidR="00840D38" w:rsidRDefault="00840D38" w:rsidP="00840D38">
      <w:pPr>
        <w:tabs>
          <w:tab w:val="left" w:pos="6486"/>
        </w:tabs>
        <w:rPr>
          <w:noProof/>
          <w:lang w:val="ru-RU" w:eastAsia="ru-RU"/>
        </w:rPr>
      </w:pPr>
    </w:p>
    <w:p w:rsidR="009C10F8" w:rsidRDefault="009C10F8" w:rsidP="009C10F8">
      <w:pPr>
        <w:tabs>
          <w:tab w:val="left" w:pos="6486"/>
        </w:tabs>
        <w:rPr>
          <w:noProof/>
          <w:lang w:val="ru-RU" w:eastAsia="ru-RU"/>
        </w:rPr>
      </w:pPr>
      <w:r>
        <w:rPr>
          <w:noProof/>
          <w:lang w:val="ru-RU" w:eastAsia="ru-RU"/>
        </w:rPr>
        <w:t>Рис</w:t>
      </w:r>
      <w:r w:rsidRPr="00990E3A">
        <w:rPr>
          <w:noProof/>
          <w:lang w:val="ru-RU" w:eastAsia="ru-RU"/>
        </w:rPr>
        <w:t xml:space="preserve">. </w:t>
      </w:r>
      <w:r>
        <w:rPr>
          <w:noProof/>
          <w:lang w:val="ru-RU" w:eastAsia="ru-RU"/>
        </w:rPr>
        <w:t xml:space="preserve">2б </w:t>
      </w:r>
      <w:r w:rsidRPr="00840D38">
        <w:rPr>
          <w:noProof/>
          <w:lang w:val="ru-RU" w:eastAsia="ru-RU"/>
        </w:rPr>
        <w:t xml:space="preserve">Схема устройства с катушкой пускателя (контактора) напряжением 220 В с расположением кнопки «Стоп» </w:t>
      </w:r>
      <w:r>
        <w:rPr>
          <w:noProof/>
          <w:lang w:val="ru-RU" w:eastAsia="ru-RU"/>
        </w:rPr>
        <w:t>после цепей</w:t>
      </w:r>
      <w:r w:rsidRPr="00840D38">
        <w:rPr>
          <w:noProof/>
          <w:lang w:val="ru-RU" w:eastAsia="ru-RU"/>
        </w:rPr>
        <w:t xml:space="preserve"> пуска и</w:t>
      </w:r>
      <w:r>
        <w:rPr>
          <w:noProof/>
          <w:lang w:val="ru-RU" w:eastAsia="ru-RU"/>
        </w:rPr>
        <w:t xml:space="preserve"> </w:t>
      </w:r>
      <w:r w:rsidRPr="00840D38">
        <w:rPr>
          <w:noProof/>
          <w:lang w:val="ru-RU" w:eastAsia="ru-RU"/>
        </w:rPr>
        <w:t>самоподхвата.</w:t>
      </w:r>
    </w:p>
    <w:p w:rsidR="00840D38" w:rsidRDefault="00840D38" w:rsidP="00840D38">
      <w:pPr>
        <w:tabs>
          <w:tab w:val="left" w:pos="6486"/>
        </w:tabs>
        <w:rPr>
          <w:noProof/>
          <w:lang w:val="ru-RU" w:eastAsia="ru-RU"/>
        </w:rPr>
      </w:pPr>
    </w:p>
    <w:p w:rsidR="00E524C3" w:rsidRDefault="00E524C3" w:rsidP="009C10F8">
      <w:pPr>
        <w:tabs>
          <w:tab w:val="left" w:pos="0"/>
        </w:tabs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12C3CFB" wp14:editId="492C6B42">
            <wp:extent cx="4387260" cy="244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дключения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60" cy="24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F8" w:rsidRDefault="009C10F8" w:rsidP="009C10F8">
      <w:pPr>
        <w:tabs>
          <w:tab w:val="left" w:pos="0"/>
        </w:tabs>
        <w:jc w:val="center"/>
        <w:rPr>
          <w:lang w:val="ru-RU"/>
        </w:rPr>
      </w:pPr>
    </w:p>
    <w:p w:rsidR="009C10F8" w:rsidRDefault="009C10F8" w:rsidP="009C10F8">
      <w:pPr>
        <w:tabs>
          <w:tab w:val="left" w:pos="0"/>
        </w:tabs>
        <w:rPr>
          <w:lang w:val="ru-RU"/>
        </w:rPr>
      </w:pPr>
      <w:r>
        <w:rPr>
          <w:noProof/>
          <w:lang w:val="ru-RU" w:eastAsia="ru-RU"/>
        </w:rPr>
        <w:t>Рис</w:t>
      </w:r>
      <w:r w:rsidRPr="00990E3A">
        <w:rPr>
          <w:noProof/>
          <w:lang w:val="ru-RU" w:eastAsia="ru-RU"/>
        </w:rPr>
        <w:t xml:space="preserve">. </w:t>
      </w:r>
      <w:r>
        <w:rPr>
          <w:noProof/>
          <w:lang w:val="ru-RU" w:eastAsia="ru-RU"/>
        </w:rPr>
        <w:t>3  Схема включения усройства вместо Щ23 и заде</w:t>
      </w:r>
      <w:proofErr w:type="spellStart"/>
      <w:r>
        <w:rPr>
          <w:lang w:val="ru-RU"/>
        </w:rPr>
        <w:t>ржкой</w:t>
      </w:r>
      <w:proofErr w:type="spellEnd"/>
      <w:r>
        <w:rPr>
          <w:lang w:val="ru-RU"/>
        </w:rPr>
        <w:t xml:space="preserve"> на включение с момента появления сети</w:t>
      </w:r>
    </w:p>
    <w:p w:rsidR="009C10F8" w:rsidRDefault="009C10F8" w:rsidP="009C10F8">
      <w:pPr>
        <w:tabs>
          <w:tab w:val="left" w:pos="0"/>
        </w:tabs>
        <w:rPr>
          <w:lang w:val="ru-RU"/>
        </w:rPr>
      </w:pPr>
    </w:p>
    <w:p w:rsidR="009C10F8" w:rsidRPr="002B3B66" w:rsidRDefault="009C10F8" w:rsidP="009C10F8">
      <w:pPr>
        <w:tabs>
          <w:tab w:val="left" w:pos="0"/>
        </w:tabs>
        <w:jc w:val="center"/>
        <w:rPr>
          <w:lang w:val="ru-RU"/>
        </w:rPr>
      </w:pPr>
    </w:p>
    <w:p w:rsidR="002B3B66" w:rsidRPr="006112D3" w:rsidRDefault="002B3B66" w:rsidP="009C10F8">
      <w:pPr>
        <w:tabs>
          <w:tab w:val="left" w:pos="0"/>
        </w:tabs>
        <w:jc w:val="center"/>
        <w:rPr>
          <w:lang w:val="ru-RU"/>
        </w:rPr>
      </w:pPr>
    </w:p>
    <w:p w:rsidR="002B3B66" w:rsidRPr="006112D3" w:rsidRDefault="002B3B66" w:rsidP="009C10F8">
      <w:pPr>
        <w:tabs>
          <w:tab w:val="left" w:pos="0"/>
        </w:tabs>
        <w:jc w:val="center"/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ind w:left="-28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0D8E59C" wp14:editId="5BED70E8">
            <wp:simplePos x="0" y="0"/>
            <wp:positionH relativeFrom="column">
              <wp:posOffset>3510280</wp:posOffset>
            </wp:positionH>
            <wp:positionV relativeFrom="paragraph">
              <wp:posOffset>-635</wp:posOffset>
            </wp:positionV>
            <wp:extent cx="3516630" cy="3898265"/>
            <wp:effectExtent l="0" t="0" r="762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дключения каскадная 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3409200" cy="385200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дключения каскадная B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200" cy="38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Default="002B3B66" w:rsidP="002B3B66">
      <w:pPr>
        <w:tabs>
          <w:tab w:val="left" w:pos="0"/>
        </w:tabs>
        <w:rPr>
          <w:lang w:val="ru-RU"/>
        </w:rPr>
      </w:pPr>
    </w:p>
    <w:p w:rsidR="002B3B66" w:rsidRPr="002B3B66" w:rsidRDefault="002B3B66" w:rsidP="002B3B66">
      <w:pPr>
        <w:tabs>
          <w:tab w:val="left" w:pos="0"/>
        </w:tabs>
        <w:rPr>
          <w:lang w:val="ru-RU"/>
        </w:rPr>
      </w:pPr>
      <w:r w:rsidRPr="002B3B66">
        <w:rPr>
          <w:lang w:val="ru-RU"/>
        </w:rPr>
        <w:t xml:space="preserve">Рис. 4  </w:t>
      </w:r>
      <w:r>
        <w:rPr>
          <w:lang w:val="ru-RU"/>
        </w:rPr>
        <w:t>Каскадные схемы включения.</w:t>
      </w:r>
    </w:p>
    <w:p w:rsidR="002B3B66" w:rsidRPr="002B3B66" w:rsidRDefault="002B3B66" w:rsidP="002B3B66">
      <w:pPr>
        <w:tabs>
          <w:tab w:val="left" w:pos="0"/>
        </w:tabs>
        <w:rPr>
          <w:lang w:val="ru-RU"/>
        </w:rPr>
      </w:pPr>
    </w:p>
    <w:p w:rsidR="002B3B66" w:rsidRPr="002B3B66" w:rsidRDefault="002B3B66" w:rsidP="002B3B66">
      <w:pPr>
        <w:tabs>
          <w:tab w:val="left" w:pos="0"/>
        </w:tabs>
        <w:rPr>
          <w:lang w:val="ru-RU"/>
        </w:rPr>
      </w:pPr>
    </w:p>
    <w:p w:rsidR="002B3B66" w:rsidRPr="002B3B66" w:rsidRDefault="002B3B66" w:rsidP="002B3B66">
      <w:pPr>
        <w:tabs>
          <w:tab w:val="left" w:pos="0"/>
        </w:tabs>
        <w:rPr>
          <w:lang w:val="ru-RU"/>
        </w:rPr>
      </w:pPr>
    </w:p>
    <w:p w:rsidR="002B3B66" w:rsidRPr="002B3B66" w:rsidRDefault="002B3B66" w:rsidP="002B3B66">
      <w:pPr>
        <w:tabs>
          <w:tab w:val="left" w:pos="0"/>
        </w:tabs>
        <w:rPr>
          <w:lang w:val="ru-RU"/>
        </w:rPr>
      </w:pPr>
    </w:p>
    <w:p w:rsidR="002B3B66" w:rsidRPr="002B3B66" w:rsidRDefault="002B3B66" w:rsidP="009C10F8">
      <w:pPr>
        <w:tabs>
          <w:tab w:val="left" w:pos="0"/>
        </w:tabs>
        <w:jc w:val="center"/>
        <w:rPr>
          <w:lang w:val="ru-RU"/>
        </w:rPr>
      </w:pPr>
    </w:p>
    <w:sectPr w:rsidR="002B3B66" w:rsidRPr="002B3B66" w:rsidSect="002B3B66">
      <w:footerReference w:type="default" r:id="rId16"/>
      <w:pgSz w:w="11910" w:h="16840"/>
      <w:pgMar w:top="1060" w:right="428" w:bottom="426" w:left="709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44" w:rsidRDefault="00AB4D44">
      <w:r>
        <w:separator/>
      </w:r>
    </w:p>
  </w:endnote>
  <w:endnote w:type="continuationSeparator" w:id="0">
    <w:p w:rsidR="00AB4D44" w:rsidRDefault="00AB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D3" w:rsidRDefault="006112D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F3CE32" wp14:editId="0B3A1FFF">
              <wp:simplePos x="0" y="0"/>
              <wp:positionH relativeFrom="page">
                <wp:posOffset>6842760</wp:posOffset>
              </wp:positionH>
              <wp:positionV relativeFrom="page">
                <wp:posOffset>9893935</wp:posOffset>
              </wp:positionV>
              <wp:extent cx="203835" cy="1778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2D3" w:rsidRDefault="006112D3">
                          <w:pPr>
                            <w:pStyle w:val="a3"/>
                            <w:spacing w:line="265" w:lineRule="exact"/>
                            <w:ind w:left="4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31E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79.05pt;width:16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pXrw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" filled="f" stroked="f">
              <v:textbox inset="0,0,0,0">
                <w:txbxContent>
                  <w:p w:rsidR="006112D3" w:rsidRDefault="006112D3">
                    <w:pPr>
                      <w:pStyle w:val="a3"/>
                      <w:spacing w:line="265" w:lineRule="exact"/>
                      <w:ind w:left="4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31E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44" w:rsidRDefault="00AB4D44">
      <w:r>
        <w:separator/>
      </w:r>
    </w:p>
  </w:footnote>
  <w:footnote w:type="continuationSeparator" w:id="0">
    <w:p w:rsidR="00AB4D44" w:rsidRDefault="00AB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871"/>
    <w:multiLevelType w:val="multilevel"/>
    <w:tmpl w:val="055AA386"/>
    <w:lvl w:ilvl="0">
      <w:start w:val="4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3" w:hanging="608"/>
      </w:pPr>
      <w:rPr>
        <w:rFonts w:hint="default"/>
      </w:rPr>
    </w:lvl>
    <w:lvl w:ilvl="4">
      <w:numFmt w:val="bullet"/>
      <w:lvlText w:val="•"/>
      <w:lvlJc w:val="left"/>
      <w:pPr>
        <w:ind w:left="4018" w:hanging="608"/>
      </w:pPr>
      <w:rPr>
        <w:rFonts w:hint="default"/>
      </w:rPr>
    </w:lvl>
    <w:lvl w:ilvl="5">
      <w:numFmt w:val="bullet"/>
      <w:lvlText w:val="•"/>
      <w:lvlJc w:val="left"/>
      <w:pPr>
        <w:ind w:left="4993" w:hanging="608"/>
      </w:pPr>
      <w:rPr>
        <w:rFonts w:hint="default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</w:rPr>
    </w:lvl>
    <w:lvl w:ilvl="7">
      <w:numFmt w:val="bullet"/>
      <w:lvlText w:val="•"/>
      <w:lvlJc w:val="left"/>
      <w:pPr>
        <w:ind w:left="6942" w:hanging="608"/>
      </w:pPr>
      <w:rPr>
        <w:rFonts w:hint="default"/>
      </w:rPr>
    </w:lvl>
    <w:lvl w:ilvl="8">
      <w:numFmt w:val="bullet"/>
      <w:lvlText w:val="•"/>
      <w:lvlJc w:val="left"/>
      <w:pPr>
        <w:ind w:left="7917" w:hanging="608"/>
      </w:pPr>
      <w:rPr>
        <w:rFonts w:hint="default"/>
      </w:rPr>
    </w:lvl>
  </w:abstractNum>
  <w:abstractNum w:abstractNumId="1">
    <w:nsid w:val="17AF4622"/>
    <w:multiLevelType w:val="hybridMultilevel"/>
    <w:tmpl w:val="8A288290"/>
    <w:lvl w:ilvl="0" w:tplc="7648406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625508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7046AF62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EA58DA98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78DC36A8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17080C90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31387E8E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89FC3494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9AA4368A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2">
    <w:nsid w:val="1DA91DE5"/>
    <w:multiLevelType w:val="hybridMultilevel"/>
    <w:tmpl w:val="BBA669D2"/>
    <w:lvl w:ilvl="0" w:tplc="965A8A72">
      <w:numFmt w:val="decimalZero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3">
    <w:nsid w:val="20307EF9"/>
    <w:multiLevelType w:val="multilevel"/>
    <w:tmpl w:val="B930FA78"/>
    <w:lvl w:ilvl="0">
      <w:start w:val="6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3" w:hanging="608"/>
      </w:pPr>
      <w:rPr>
        <w:rFonts w:hint="default"/>
      </w:rPr>
    </w:lvl>
    <w:lvl w:ilvl="4">
      <w:numFmt w:val="bullet"/>
      <w:lvlText w:val="•"/>
      <w:lvlJc w:val="left"/>
      <w:pPr>
        <w:ind w:left="4018" w:hanging="608"/>
      </w:pPr>
      <w:rPr>
        <w:rFonts w:hint="default"/>
      </w:rPr>
    </w:lvl>
    <w:lvl w:ilvl="5">
      <w:numFmt w:val="bullet"/>
      <w:lvlText w:val="•"/>
      <w:lvlJc w:val="left"/>
      <w:pPr>
        <w:ind w:left="4993" w:hanging="608"/>
      </w:pPr>
      <w:rPr>
        <w:rFonts w:hint="default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</w:rPr>
    </w:lvl>
    <w:lvl w:ilvl="7">
      <w:numFmt w:val="bullet"/>
      <w:lvlText w:val="•"/>
      <w:lvlJc w:val="left"/>
      <w:pPr>
        <w:ind w:left="6942" w:hanging="608"/>
      </w:pPr>
      <w:rPr>
        <w:rFonts w:hint="default"/>
      </w:rPr>
    </w:lvl>
    <w:lvl w:ilvl="8">
      <w:numFmt w:val="bullet"/>
      <w:lvlText w:val="•"/>
      <w:lvlJc w:val="left"/>
      <w:pPr>
        <w:ind w:left="7917" w:hanging="608"/>
      </w:pPr>
      <w:rPr>
        <w:rFonts w:hint="default"/>
      </w:rPr>
    </w:lvl>
  </w:abstractNum>
  <w:abstractNum w:abstractNumId="4">
    <w:nsid w:val="20773D31"/>
    <w:multiLevelType w:val="hybridMultilevel"/>
    <w:tmpl w:val="6B22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60FFF"/>
    <w:multiLevelType w:val="multilevel"/>
    <w:tmpl w:val="569E4FF8"/>
    <w:lvl w:ilvl="0">
      <w:start w:val="10"/>
      <w:numFmt w:val="decimal"/>
      <w:lvlText w:val="%1"/>
      <w:lvlJc w:val="left"/>
      <w:pPr>
        <w:ind w:left="1386" w:hanging="5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6" w:hanging="5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7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65" w:hanging="728"/>
      </w:pPr>
      <w:rPr>
        <w:rFonts w:hint="default"/>
      </w:rPr>
    </w:lvl>
    <w:lvl w:ilvl="4">
      <w:numFmt w:val="bullet"/>
      <w:lvlText w:val="•"/>
      <w:lvlJc w:val="left"/>
      <w:pPr>
        <w:ind w:left="4208" w:hanging="728"/>
      </w:pPr>
      <w:rPr>
        <w:rFonts w:hint="default"/>
      </w:rPr>
    </w:lvl>
    <w:lvl w:ilvl="5">
      <w:numFmt w:val="bullet"/>
      <w:lvlText w:val="•"/>
      <w:lvlJc w:val="left"/>
      <w:pPr>
        <w:ind w:left="5151" w:hanging="728"/>
      </w:pPr>
      <w:rPr>
        <w:rFonts w:hint="default"/>
      </w:rPr>
    </w:lvl>
    <w:lvl w:ilvl="6">
      <w:numFmt w:val="bullet"/>
      <w:lvlText w:val="•"/>
      <w:lvlJc w:val="left"/>
      <w:pPr>
        <w:ind w:left="6094" w:hanging="728"/>
      </w:pPr>
      <w:rPr>
        <w:rFonts w:hint="default"/>
      </w:rPr>
    </w:lvl>
    <w:lvl w:ilvl="7">
      <w:numFmt w:val="bullet"/>
      <w:lvlText w:val="•"/>
      <w:lvlJc w:val="left"/>
      <w:pPr>
        <w:ind w:left="7037" w:hanging="728"/>
      </w:pPr>
      <w:rPr>
        <w:rFonts w:hint="default"/>
      </w:rPr>
    </w:lvl>
    <w:lvl w:ilvl="8">
      <w:numFmt w:val="bullet"/>
      <w:lvlText w:val="•"/>
      <w:lvlJc w:val="left"/>
      <w:pPr>
        <w:ind w:left="7980" w:hanging="728"/>
      </w:pPr>
      <w:rPr>
        <w:rFonts w:hint="default"/>
      </w:rPr>
    </w:lvl>
  </w:abstractNum>
  <w:abstractNum w:abstractNumId="6">
    <w:nsid w:val="25B25092"/>
    <w:multiLevelType w:val="multilevel"/>
    <w:tmpl w:val="5E485C3C"/>
    <w:lvl w:ilvl="0">
      <w:start w:val="7"/>
      <w:numFmt w:val="decimal"/>
      <w:lvlText w:val="%1"/>
      <w:lvlJc w:val="left"/>
      <w:pPr>
        <w:ind w:left="155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05" w:hanging="608"/>
      </w:pPr>
      <w:rPr>
        <w:rFonts w:hint="default"/>
      </w:rPr>
    </w:lvl>
    <w:lvl w:ilvl="4">
      <w:numFmt w:val="bullet"/>
      <w:lvlText w:val="•"/>
      <w:lvlJc w:val="left"/>
      <w:pPr>
        <w:ind w:left="4328" w:hanging="608"/>
      </w:pPr>
      <w:rPr>
        <w:rFonts w:hint="default"/>
      </w:rPr>
    </w:lvl>
    <w:lvl w:ilvl="5">
      <w:numFmt w:val="bullet"/>
      <w:lvlText w:val="•"/>
      <w:lvlJc w:val="left"/>
      <w:pPr>
        <w:ind w:left="5251" w:hanging="608"/>
      </w:pPr>
      <w:rPr>
        <w:rFonts w:hint="default"/>
      </w:rPr>
    </w:lvl>
    <w:lvl w:ilvl="6">
      <w:numFmt w:val="bullet"/>
      <w:lvlText w:val="•"/>
      <w:lvlJc w:val="left"/>
      <w:pPr>
        <w:ind w:left="6174" w:hanging="608"/>
      </w:pPr>
      <w:rPr>
        <w:rFonts w:hint="default"/>
      </w:rPr>
    </w:lvl>
    <w:lvl w:ilvl="7">
      <w:numFmt w:val="bullet"/>
      <w:lvlText w:val="•"/>
      <w:lvlJc w:val="left"/>
      <w:pPr>
        <w:ind w:left="7097" w:hanging="608"/>
      </w:pPr>
      <w:rPr>
        <w:rFonts w:hint="default"/>
      </w:rPr>
    </w:lvl>
    <w:lvl w:ilvl="8">
      <w:numFmt w:val="bullet"/>
      <w:lvlText w:val="•"/>
      <w:lvlJc w:val="left"/>
      <w:pPr>
        <w:ind w:left="8020" w:hanging="608"/>
      </w:pPr>
      <w:rPr>
        <w:rFonts w:hint="default"/>
      </w:rPr>
    </w:lvl>
  </w:abstractNum>
  <w:abstractNum w:abstractNumId="7">
    <w:nsid w:val="2A054DD3"/>
    <w:multiLevelType w:val="multilevel"/>
    <w:tmpl w:val="C4EAF808"/>
    <w:lvl w:ilvl="0">
      <w:start w:val="4"/>
      <w:numFmt w:val="decimal"/>
      <w:lvlText w:val="%1"/>
      <w:lvlJc w:val="left"/>
      <w:pPr>
        <w:ind w:left="126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65" w:hanging="608"/>
      </w:pPr>
      <w:rPr>
        <w:rFonts w:hint="default"/>
      </w:rPr>
    </w:lvl>
    <w:lvl w:ilvl="4">
      <w:numFmt w:val="bullet"/>
      <w:lvlText w:val="•"/>
      <w:lvlJc w:val="left"/>
      <w:pPr>
        <w:ind w:left="4268" w:hanging="608"/>
      </w:pPr>
      <w:rPr>
        <w:rFonts w:hint="default"/>
      </w:rPr>
    </w:lvl>
    <w:lvl w:ilvl="5">
      <w:numFmt w:val="bullet"/>
      <w:lvlText w:val="•"/>
      <w:lvlJc w:val="left"/>
      <w:pPr>
        <w:ind w:left="5271" w:hanging="608"/>
      </w:pPr>
      <w:rPr>
        <w:rFonts w:hint="default"/>
      </w:rPr>
    </w:lvl>
    <w:lvl w:ilvl="6">
      <w:numFmt w:val="bullet"/>
      <w:lvlText w:val="•"/>
      <w:lvlJc w:val="left"/>
      <w:pPr>
        <w:ind w:left="6274" w:hanging="608"/>
      </w:pPr>
      <w:rPr>
        <w:rFonts w:hint="default"/>
      </w:rPr>
    </w:lvl>
    <w:lvl w:ilvl="7">
      <w:numFmt w:val="bullet"/>
      <w:lvlText w:val="•"/>
      <w:lvlJc w:val="left"/>
      <w:pPr>
        <w:ind w:left="7277" w:hanging="608"/>
      </w:pPr>
      <w:rPr>
        <w:rFonts w:hint="default"/>
      </w:rPr>
    </w:lvl>
    <w:lvl w:ilvl="8">
      <w:numFmt w:val="bullet"/>
      <w:lvlText w:val="•"/>
      <w:lvlJc w:val="left"/>
      <w:pPr>
        <w:ind w:left="8280" w:hanging="608"/>
      </w:pPr>
      <w:rPr>
        <w:rFonts w:hint="default"/>
      </w:rPr>
    </w:lvl>
  </w:abstractNum>
  <w:abstractNum w:abstractNumId="8">
    <w:nsid w:val="34F73735"/>
    <w:multiLevelType w:val="multilevel"/>
    <w:tmpl w:val="ED5099BE"/>
    <w:lvl w:ilvl="0">
      <w:start w:val="8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</w:rPr>
    </w:lvl>
    <w:lvl w:ilvl="3">
      <w:numFmt w:val="bullet"/>
      <w:lvlText w:val="•"/>
      <w:lvlJc w:val="left"/>
      <w:pPr>
        <w:ind w:left="3043" w:hanging="428"/>
      </w:pPr>
      <w:rPr>
        <w:rFonts w:hint="default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</w:rPr>
    </w:lvl>
    <w:lvl w:ilvl="6">
      <w:numFmt w:val="bullet"/>
      <w:lvlText w:val="•"/>
      <w:lvlJc w:val="left"/>
      <w:pPr>
        <w:ind w:left="5967" w:hanging="428"/>
      </w:pPr>
      <w:rPr>
        <w:rFonts w:hint="default"/>
      </w:rPr>
    </w:lvl>
    <w:lvl w:ilvl="7">
      <w:numFmt w:val="bullet"/>
      <w:lvlText w:val="•"/>
      <w:lvlJc w:val="left"/>
      <w:pPr>
        <w:ind w:left="6942" w:hanging="428"/>
      </w:pPr>
      <w:rPr>
        <w:rFonts w:hint="default"/>
      </w:rPr>
    </w:lvl>
    <w:lvl w:ilvl="8">
      <w:numFmt w:val="bullet"/>
      <w:lvlText w:val="•"/>
      <w:lvlJc w:val="left"/>
      <w:pPr>
        <w:ind w:left="7917" w:hanging="428"/>
      </w:pPr>
      <w:rPr>
        <w:rFonts w:hint="default"/>
      </w:rPr>
    </w:lvl>
  </w:abstractNum>
  <w:abstractNum w:abstractNumId="9">
    <w:nsid w:val="38FB2F7C"/>
    <w:multiLevelType w:val="multilevel"/>
    <w:tmpl w:val="B8BEC8CE"/>
    <w:lvl w:ilvl="0">
      <w:start w:val="7"/>
      <w:numFmt w:val="decimal"/>
      <w:lvlText w:val="%1"/>
      <w:lvlJc w:val="left"/>
      <w:pPr>
        <w:ind w:left="118" w:hanging="6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60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3" w:hanging="608"/>
      </w:pPr>
      <w:rPr>
        <w:rFonts w:hint="default"/>
      </w:rPr>
    </w:lvl>
    <w:lvl w:ilvl="4">
      <w:numFmt w:val="bullet"/>
      <w:lvlText w:val="•"/>
      <w:lvlJc w:val="left"/>
      <w:pPr>
        <w:ind w:left="4018" w:hanging="608"/>
      </w:pPr>
      <w:rPr>
        <w:rFonts w:hint="default"/>
      </w:rPr>
    </w:lvl>
    <w:lvl w:ilvl="5">
      <w:numFmt w:val="bullet"/>
      <w:lvlText w:val="•"/>
      <w:lvlJc w:val="left"/>
      <w:pPr>
        <w:ind w:left="4993" w:hanging="608"/>
      </w:pPr>
      <w:rPr>
        <w:rFonts w:hint="default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</w:rPr>
    </w:lvl>
    <w:lvl w:ilvl="7">
      <w:numFmt w:val="bullet"/>
      <w:lvlText w:val="•"/>
      <w:lvlJc w:val="left"/>
      <w:pPr>
        <w:ind w:left="6942" w:hanging="608"/>
      </w:pPr>
      <w:rPr>
        <w:rFonts w:hint="default"/>
      </w:rPr>
    </w:lvl>
    <w:lvl w:ilvl="8">
      <w:numFmt w:val="bullet"/>
      <w:lvlText w:val="•"/>
      <w:lvlJc w:val="left"/>
      <w:pPr>
        <w:ind w:left="7917" w:hanging="608"/>
      </w:pPr>
      <w:rPr>
        <w:rFonts w:hint="default"/>
      </w:rPr>
    </w:lvl>
  </w:abstractNum>
  <w:abstractNum w:abstractNumId="10">
    <w:nsid w:val="3929085C"/>
    <w:multiLevelType w:val="multilevel"/>
    <w:tmpl w:val="3F9A4858"/>
    <w:lvl w:ilvl="0">
      <w:start w:val="4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3" w:hanging="608"/>
      </w:pPr>
      <w:rPr>
        <w:rFonts w:hint="default"/>
      </w:rPr>
    </w:lvl>
    <w:lvl w:ilvl="4">
      <w:numFmt w:val="bullet"/>
      <w:lvlText w:val="•"/>
      <w:lvlJc w:val="left"/>
      <w:pPr>
        <w:ind w:left="4018" w:hanging="608"/>
      </w:pPr>
      <w:rPr>
        <w:rFonts w:hint="default"/>
      </w:rPr>
    </w:lvl>
    <w:lvl w:ilvl="5">
      <w:numFmt w:val="bullet"/>
      <w:lvlText w:val="•"/>
      <w:lvlJc w:val="left"/>
      <w:pPr>
        <w:ind w:left="4993" w:hanging="608"/>
      </w:pPr>
      <w:rPr>
        <w:rFonts w:hint="default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</w:rPr>
    </w:lvl>
    <w:lvl w:ilvl="7">
      <w:numFmt w:val="bullet"/>
      <w:lvlText w:val="•"/>
      <w:lvlJc w:val="left"/>
      <w:pPr>
        <w:ind w:left="6942" w:hanging="608"/>
      </w:pPr>
      <w:rPr>
        <w:rFonts w:hint="default"/>
      </w:rPr>
    </w:lvl>
    <w:lvl w:ilvl="8">
      <w:numFmt w:val="bullet"/>
      <w:lvlText w:val="•"/>
      <w:lvlJc w:val="left"/>
      <w:pPr>
        <w:ind w:left="7917" w:hanging="608"/>
      </w:pPr>
      <w:rPr>
        <w:rFonts w:hint="default"/>
      </w:rPr>
    </w:lvl>
  </w:abstractNum>
  <w:abstractNum w:abstractNumId="11">
    <w:nsid w:val="4095669C"/>
    <w:multiLevelType w:val="hybridMultilevel"/>
    <w:tmpl w:val="99F27F4C"/>
    <w:lvl w:ilvl="0" w:tplc="F4727DC4">
      <w:start w:val="1"/>
      <w:numFmt w:val="decimal"/>
      <w:lvlText w:val="%1)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10EC356">
      <w:numFmt w:val="bullet"/>
      <w:lvlText w:val="•"/>
      <w:lvlJc w:val="left"/>
      <w:pPr>
        <w:ind w:left="1094" w:hanging="269"/>
      </w:pPr>
      <w:rPr>
        <w:rFonts w:hint="default"/>
      </w:rPr>
    </w:lvl>
    <w:lvl w:ilvl="2" w:tplc="669833BC">
      <w:numFmt w:val="bullet"/>
      <w:lvlText w:val="•"/>
      <w:lvlJc w:val="left"/>
      <w:pPr>
        <w:ind w:left="2069" w:hanging="269"/>
      </w:pPr>
      <w:rPr>
        <w:rFonts w:hint="default"/>
      </w:rPr>
    </w:lvl>
    <w:lvl w:ilvl="3" w:tplc="12B864F0">
      <w:numFmt w:val="bullet"/>
      <w:lvlText w:val="•"/>
      <w:lvlJc w:val="left"/>
      <w:pPr>
        <w:ind w:left="3043" w:hanging="269"/>
      </w:pPr>
      <w:rPr>
        <w:rFonts w:hint="default"/>
      </w:rPr>
    </w:lvl>
    <w:lvl w:ilvl="4" w:tplc="B498CA24">
      <w:numFmt w:val="bullet"/>
      <w:lvlText w:val="•"/>
      <w:lvlJc w:val="left"/>
      <w:pPr>
        <w:ind w:left="4018" w:hanging="269"/>
      </w:pPr>
      <w:rPr>
        <w:rFonts w:hint="default"/>
      </w:rPr>
    </w:lvl>
    <w:lvl w:ilvl="5" w:tplc="7B444D36">
      <w:numFmt w:val="bullet"/>
      <w:lvlText w:val="•"/>
      <w:lvlJc w:val="left"/>
      <w:pPr>
        <w:ind w:left="4993" w:hanging="269"/>
      </w:pPr>
      <w:rPr>
        <w:rFonts w:hint="default"/>
      </w:rPr>
    </w:lvl>
    <w:lvl w:ilvl="6" w:tplc="A8C29F1A"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1E50320E">
      <w:numFmt w:val="bullet"/>
      <w:lvlText w:val="•"/>
      <w:lvlJc w:val="left"/>
      <w:pPr>
        <w:ind w:left="6942" w:hanging="269"/>
      </w:pPr>
      <w:rPr>
        <w:rFonts w:hint="default"/>
      </w:rPr>
    </w:lvl>
    <w:lvl w:ilvl="8" w:tplc="B11E5EB6">
      <w:numFmt w:val="bullet"/>
      <w:lvlText w:val="•"/>
      <w:lvlJc w:val="left"/>
      <w:pPr>
        <w:ind w:left="7917" w:hanging="269"/>
      </w:pPr>
      <w:rPr>
        <w:rFonts w:hint="default"/>
      </w:rPr>
    </w:lvl>
  </w:abstractNum>
  <w:abstractNum w:abstractNumId="12">
    <w:nsid w:val="40D90B4A"/>
    <w:multiLevelType w:val="hybridMultilevel"/>
    <w:tmpl w:val="81285698"/>
    <w:lvl w:ilvl="0" w:tplc="A0FC63B0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E8BAADA8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81C016C2">
      <w:numFmt w:val="bullet"/>
      <w:lvlText w:val="•"/>
      <w:lvlJc w:val="left"/>
      <w:pPr>
        <w:ind w:left="2069" w:hanging="180"/>
      </w:pPr>
      <w:rPr>
        <w:rFonts w:hint="default"/>
      </w:rPr>
    </w:lvl>
    <w:lvl w:ilvl="3" w:tplc="89C6EF16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C4CC7880">
      <w:numFmt w:val="bullet"/>
      <w:lvlText w:val="•"/>
      <w:lvlJc w:val="left"/>
      <w:pPr>
        <w:ind w:left="4018" w:hanging="180"/>
      </w:pPr>
      <w:rPr>
        <w:rFonts w:hint="default"/>
      </w:rPr>
    </w:lvl>
    <w:lvl w:ilvl="5" w:tplc="4C166824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C694A990"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89AE4A84"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3EB0792C">
      <w:numFmt w:val="bullet"/>
      <w:lvlText w:val="•"/>
      <w:lvlJc w:val="left"/>
      <w:pPr>
        <w:ind w:left="7917" w:hanging="180"/>
      </w:pPr>
      <w:rPr>
        <w:rFonts w:hint="default"/>
      </w:rPr>
    </w:lvl>
  </w:abstractNum>
  <w:abstractNum w:abstractNumId="13">
    <w:nsid w:val="4CC32CBF"/>
    <w:multiLevelType w:val="multilevel"/>
    <w:tmpl w:val="F9E6A29E"/>
    <w:lvl w:ilvl="0">
      <w:start w:val="1"/>
      <w:numFmt w:val="decimal"/>
      <w:lvlText w:val="%1."/>
      <w:lvlJc w:val="left"/>
      <w:pPr>
        <w:ind w:left="1282" w:hanging="2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9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50" w:hanging="60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3">
      <w:numFmt w:val="bullet"/>
      <w:lvlText w:val="•"/>
      <w:lvlJc w:val="left"/>
      <w:pPr>
        <w:ind w:left="5879" w:hanging="608"/>
      </w:pPr>
      <w:rPr>
        <w:rFonts w:hint="default"/>
      </w:rPr>
    </w:lvl>
    <w:lvl w:ilvl="4">
      <w:numFmt w:val="bullet"/>
      <w:lvlText w:val="•"/>
      <w:lvlJc w:val="left"/>
      <w:pPr>
        <w:ind w:left="6448" w:hanging="608"/>
      </w:pPr>
      <w:rPr>
        <w:rFonts w:hint="default"/>
      </w:rPr>
    </w:lvl>
    <w:lvl w:ilvl="5">
      <w:numFmt w:val="bullet"/>
      <w:lvlText w:val="•"/>
      <w:lvlJc w:val="left"/>
      <w:pPr>
        <w:ind w:left="7018" w:hanging="608"/>
      </w:pPr>
      <w:rPr>
        <w:rFonts w:hint="default"/>
      </w:rPr>
    </w:lvl>
    <w:lvl w:ilvl="6">
      <w:numFmt w:val="bullet"/>
      <w:lvlText w:val="•"/>
      <w:lvlJc w:val="left"/>
      <w:pPr>
        <w:ind w:left="7588" w:hanging="608"/>
      </w:pPr>
      <w:rPr>
        <w:rFonts w:hint="default"/>
      </w:rPr>
    </w:lvl>
    <w:lvl w:ilvl="7">
      <w:numFmt w:val="bullet"/>
      <w:lvlText w:val="•"/>
      <w:lvlJc w:val="left"/>
      <w:pPr>
        <w:ind w:left="8157" w:hanging="608"/>
      </w:pPr>
      <w:rPr>
        <w:rFonts w:hint="default"/>
      </w:rPr>
    </w:lvl>
    <w:lvl w:ilvl="8">
      <w:numFmt w:val="bullet"/>
      <w:lvlText w:val="•"/>
      <w:lvlJc w:val="left"/>
      <w:pPr>
        <w:ind w:left="8727" w:hanging="608"/>
      </w:pPr>
      <w:rPr>
        <w:rFonts w:hint="default"/>
      </w:rPr>
    </w:lvl>
  </w:abstractNum>
  <w:abstractNum w:abstractNumId="14">
    <w:nsid w:val="4FF0791F"/>
    <w:multiLevelType w:val="multilevel"/>
    <w:tmpl w:val="0F883632"/>
    <w:lvl w:ilvl="0">
      <w:start w:val="4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3" w:hanging="608"/>
      </w:pPr>
      <w:rPr>
        <w:rFonts w:hint="default"/>
      </w:rPr>
    </w:lvl>
    <w:lvl w:ilvl="4">
      <w:numFmt w:val="bullet"/>
      <w:lvlText w:val="•"/>
      <w:lvlJc w:val="left"/>
      <w:pPr>
        <w:ind w:left="4018" w:hanging="608"/>
      </w:pPr>
      <w:rPr>
        <w:rFonts w:hint="default"/>
      </w:rPr>
    </w:lvl>
    <w:lvl w:ilvl="5">
      <w:numFmt w:val="bullet"/>
      <w:lvlText w:val="•"/>
      <w:lvlJc w:val="left"/>
      <w:pPr>
        <w:ind w:left="4993" w:hanging="608"/>
      </w:pPr>
      <w:rPr>
        <w:rFonts w:hint="default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</w:rPr>
    </w:lvl>
    <w:lvl w:ilvl="7">
      <w:numFmt w:val="bullet"/>
      <w:lvlText w:val="•"/>
      <w:lvlJc w:val="left"/>
      <w:pPr>
        <w:ind w:left="6942" w:hanging="608"/>
      </w:pPr>
      <w:rPr>
        <w:rFonts w:hint="default"/>
      </w:rPr>
    </w:lvl>
    <w:lvl w:ilvl="8">
      <w:numFmt w:val="bullet"/>
      <w:lvlText w:val="•"/>
      <w:lvlJc w:val="left"/>
      <w:pPr>
        <w:ind w:left="7917" w:hanging="608"/>
      </w:pPr>
      <w:rPr>
        <w:rFonts w:hint="default"/>
      </w:rPr>
    </w:lvl>
  </w:abstractNum>
  <w:abstractNum w:abstractNumId="15">
    <w:nsid w:val="59747AE7"/>
    <w:multiLevelType w:val="multilevel"/>
    <w:tmpl w:val="9E5A797C"/>
    <w:lvl w:ilvl="0">
      <w:start w:val="4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3" w:hanging="608"/>
      </w:pPr>
      <w:rPr>
        <w:rFonts w:hint="default"/>
      </w:rPr>
    </w:lvl>
    <w:lvl w:ilvl="4">
      <w:numFmt w:val="bullet"/>
      <w:lvlText w:val="•"/>
      <w:lvlJc w:val="left"/>
      <w:pPr>
        <w:ind w:left="4018" w:hanging="608"/>
      </w:pPr>
      <w:rPr>
        <w:rFonts w:hint="default"/>
      </w:rPr>
    </w:lvl>
    <w:lvl w:ilvl="5">
      <w:numFmt w:val="bullet"/>
      <w:lvlText w:val="•"/>
      <w:lvlJc w:val="left"/>
      <w:pPr>
        <w:ind w:left="4993" w:hanging="608"/>
      </w:pPr>
      <w:rPr>
        <w:rFonts w:hint="default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</w:rPr>
    </w:lvl>
    <w:lvl w:ilvl="7">
      <w:numFmt w:val="bullet"/>
      <w:lvlText w:val="•"/>
      <w:lvlJc w:val="left"/>
      <w:pPr>
        <w:ind w:left="6942" w:hanging="608"/>
      </w:pPr>
      <w:rPr>
        <w:rFonts w:hint="default"/>
      </w:rPr>
    </w:lvl>
    <w:lvl w:ilvl="8">
      <w:numFmt w:val="bullet"/>
      <w:lvlText w:val="•"/>
      <w:lvlJc w:val="left"/>
      <w:pPr>
        <w:ind w:left="7917" w:hanging="608"/>
      </w:pPr>
      <w:rPr>
        <w:rFonts w:hint="default"/>
      </w:rPr>
    </w:lvl>
  </w:abstractNum>
  <w:abstractNum w:abstractNumId="16">
    <w:nsid w:val="5B383729"/>
    <w:multiLevelType w:val="multilevel"/>
    <w:tmpl w:val="1DB28F78"/>
    <w:lvl w:ilvl="0">
      <w:start w:val="10"/>
      <w:numFmt w:val="decimal"/>
      <w:lvlText w:val="%1"/>
      <w:lvlJc w:val="left"/>
      <w:pPr>
        <w:ind w:left="118" w:hanging="5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" w:hanging="5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7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3" w:hanging="728"/>
      </w:pPr>
      <w:rPr>
        <w:rFonts w:hint="default"/>
      </w:rPr>
    </w:lvl>
    <w:lvl w:ilvl="4">
      <w:numFmt w:val="bullet"/>
      <w:lvlText w:val="•"/>
      <w:lvlJc w:val="left"/>
      <w:pPr>
        <w:ind w:left="4018" w:hanging="728"/>
      </w:pPr>
      <w:rPr>
        <w:rFonts w:hint="default"/>
      </w:rPr>
    </w:lvl>
    <w:lvl w:ilvl="5">
      <w:numFmt w:val="bullet"/>
      <w:lvlText w:val="•"/>
      <w:lvlJc w:val="left"/>
      <w:pPr>
        <w:ind w:left="4993" w:hanging="728"/>
      </w:pPr>
      <w:rPr>
        <w:rFonts w:hint="default"/>
      </w:rPr>
    </w:lvl>
    <w:lvl w:ilvl="6">
      <w:numFmt w:val="bullet"/>
      <w:lvlText w:val="•"/>
      <w:lvlJc w:val="left"/>
      <w:pPr>
        <w:ind w:left="5967" w:hanging="728"/>
      </w:pPr>
      <w:rPr>
        <w:rFonts w:hint="default"/>
      </w:rPr>
    </w:lvl>
    <w:lvl w:ilvl="7">
      <w:numFmt w:val="bullet"/>
      <w:lvlText w:val="•"/>
      <w:lvlJc w:val="left"/>
      <w:pPr>
        <w:ind w:left="6942" w:hanging="728"/>
      </w:pPr>
      <w:rPr>
        <w:rFonts w:hint="default"/>
      </w:rPr>
    </w:lvl>
    <w:lvl w:ilvl="8">
      <w:numFmt w:val="bullet"/>
      <w:lvlText w:val="•"/>
      <w:lvlJc w:val="left"/>
      <w:pPr>
        <w:ind w:left="7917" w:hanging="728"/>
      </w:pPr>
      <w:rPr>
        <w:rFonts w:hint="default"/>
      </w:rPr>
    </w:lvl>
  </w:abstractNum>
  <w:abstractNum w:abstractNumId="17">
    <w:nsid w:val="5BFA60C6"/>
    <w:multiLevelType w:val="multilevel"/>
    <w:tmpl w:val="5D981F40"/>
    <w:lvl w:ilvl="0">
      <w:start w:val="9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</w:rPr>
    </w:lvl>
    <w:lvl w:ilvl="3">
      <w:numFmt w:val="bullet"/>
      <w:lvlText w:val="•"/>
      <w:lvlJc w:val="left"/>
      <w:pPr>
        <w:ind w:left="3043" w:hanging="428"/>
      </w:pPr>
      <w:rPr>
        <w:rFonts w:hint="default"/>
      </w:rPr>
    </w:lvl>
    <w:lvl w:ilvl="4">
      <w:numFmt w:val="bullet"/>
      <w:lvlText w:val="•"/>
      <w:lvlJc w:val="left"/>
      <w:pPr>
        <w:ind w:left="4018" w:hanging="428"/>
      </w:pPr>
      <w:rPr>
        <w:rFonts w:hint="default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</w:rPr>
    </w:lvl>
    <w:lvl w:ilvl="6">
      <w:numFmt w:val="bullet"/>
      <w:lvlText w:val="•"/>
      <w:lvlJc w:val="left"/>
      <w:pPr>
        <w:ind w:left="5967" w:hanging="428"/>
      </w:pPr>
      <w:rPr>
        <w:rFonts w:hint="default"/>
      </w:rPr>
    </w:lvl>
    <w:lvl w:ilvl="7">
      <w:numFmt w:val="bullet"/>
      <w:lvlText w:val="•"/>
      <w:lvlJc w:val="left"/>
      <w:pPr>
        <w:ind w:left="6942" w:hanging="428"/>
      </w:pPr>
      <w:rPr>
        <w:rFonts w:hint="default"/>
      </w:rPr>
    </w:lvl>
    <w:lvl w:ilvl="8">
      <w:numFmt w:val="bullet"/>
      <w:lvlText w:val="•"/>
      <w:lvlJc w:val="left"/>
      <w:pPr>
        <w:ind w:left="7917" w:hanging="428"/>
      </w:pPr>
      <w:rPr>
        <w:rFonts w:hint="default"/>
      </w:rPr>
    </w:lvl>
  </w:abstractNum>
  <w:abstractNum w:abstractNumId="18">
    <w:nsid w:val="687A6E15"/>
    <w:multiLevelType w:val="multilevel"/>
    <w:tmpl w:val="585879F6"/>
    <w:lvl w:ilvl="0">
      <w:start w:val="11"/>
      <w:numFmt w:val="decimal"/>
      <w:lvlText w:val="%1"/>
      <w:lvlJc w:val="left"/>
      <w:pPr>
        <w:ind w:left="118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548"/>
      </w:pPr>
      <w:rPr>
        <w:rFonts w:hint="default"/>
      </w:rPr>
    </w:lvl>
    <w:lvl w:ilvl="3">
      <w:numFmt w:val="bullet"/>
      <w:lvlText w:val="•"/>
      <w:lvlJc w:val="left"/>
      <w:pPr>
        <w:ind w:left="3043" w:hanging="548"/>
      </w:pPr>
      <w:rPr>
        <w:rFonts w:hint="default"/>
      </w:rPr>
    </w:lvl>
    <w:lvl w:ilvl="4">
      <w:numFmt w:val="bullet"/>
      <w:lvlText w:val="•"/>
      <w:lvlJc w:val="left"/>
      <w:pPr>
        <w:ind w:left="4018" w:hanging="548"/>
      </w:pPr>
      <w:rPr>
        <w:rFonts w:hint="default"/>
      </w:rPr>
    </w:lvl>
    <w:lvl w:ilvl="5">
      <w:numFmt w:val="bullet"/>
      <w:lvlText w:val="•"/>
      <w:lvlJc w:val="left"/>
      <w:pPr>
        <w:ind w:left="4993" w:hanging="548"/>
      </w:pPr>
      <w:rPr>
        <w:rFonts w:hint="default"/>
      </w:rPr>
    </w:lvl>
    <w:lvl w:ilvl="6">
      <w:numFmt w:val="bullet"/>
      <w:lvlText w:val="•"/>
      <w:lvlJc w:val="left"/>
      <w:pPr>
        <w:ind w:left="5967" w:hanging="548"/>
      </w:pPr>
      <w:rPr>
        <w:rFonts w:hint="default"/>
      </w:rPr>
    </w:lvl>
    <w:lvl w:ilvl="7">
      <w:numFmt w:val="bullet"/>
      <w:lvlText w:val="•"/>
      <w:lvlJc w:val="left"/>
      <w:pPr>
        <w:ind w:left="6942" w:hanging="548"/>
      </w:pPr>
      <w:rPr>
        <w:rFonts w:hint="default"/>
      </w:rPr>
    </w:lvl>
    <w:lvl w:ilvl="8">
      <w:numFmt w:val="bullet"/>
      <w:lvlText w:val="•"/>
      <w:lvlJc w:val="left"/>
      <w:pPr>
        <w:ind w:left="7917" w:hanging="548"/>
      </w:pPr>
      <w:rPr>
        <w:rFonts w:hint="default"/>
      </w:rPr>
    </w:lvl>
  </w:abstractNum>
  <w:abstractNum w:abstractNumId="19">
    <w:nsid w:val="6ADA6B7C"/>
    <w:multiLevelType w:val="multilevel"/>
    <w:tmpl w:val="76D2FBC8"/>
    <w:lvl w:ilvl="0">
      <w:start w:val="6"/>
      <w:numFmt w:val="decimal"/>
      <w:lvlText w:val="%1"/>
      <w:lvlJc w:val="left"/>
      <w:pPr>
        <w:ind w:left="11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3" w:hanging="608"/>
      </w:pPr>
      <w:rPr>
        <w:rFonts w:hint="default"/>
      </w:rPr>
    </w:lvl>
    <w:lvl w:ilvl="4">
      <w:numFmt w:val="bullet"/>
      <w:lvlText w:val="•"/>
      <w:lvlJc w:val="left"/>
      <w:pPr>
        <w:ind w:left="4018" w:hanging="608"/>
      </w:pPr>
      <w:rPr>
        <w:rFonts w:hint="default"/>
      </w:rPr>
    </w:lvl>
    <w:lvl w:ilvl="5">
      <w:numFmt w:val="bullet"/>
      <w:lvlText w:val="•"/>
      <w:lvlJc w:val="left"/>
      <w:pPr>
        <w:ind w:left="4993" w:hanging="608"/>
      </w:pPr>
      <w:rPr>
        <w:rFonts w:hint="default"/>
      </w:rPr>
    </w:lvl>
    <w:lvl w:ilvl="6">
      <w:numFmt w:val="bullet"/>
      <w:lvlText w:val="•"/>
      <w:lvlJc w:val="left"/>
      <w:pPr>
        <w:ind w:left="5967" w:hanging="608"/>
      </w:pPr>
      <w:rPr>
        <w:rFonts w:hint="default"/>
      </w:rPr>
    </w:lvl>
    <w:lvl w:ilvl="7">
      <w:numFmt w:val="bullet"/>
      <w:lvlText w:val="•"/>
      <w:lvlJc w:val="left"/>
      <w:pPr>
        <w:ind w:left="6942" w:hanging="608"/>
      </w:pPr>
      <w:rPr>
        <w:rFonts w:hint="default"/>
      </w:rPr>
    </w:lvl>
    <w:lvl w:ilvl="8">
      <w:numFmt w:val="bullet"/>
      <w:lvlText w:val="•"/>
      <w:lvlJc w:val="left"/>
      <w:pPr>
        <w:ind w:left="7917" w:hanging="608"/>
      </w:pPr>
      <w:rPr>
        <w:rFonts w:hint="default"/>
      </w:rPr>
    </w:lvl>
  </w:abstractNum>
  <w:abstractNum w:abstractNumId="20">
    <w:nsid w:val="6C815856"/>
    <w:multiLevelType w:val="hybridMultilevel"/>
    <w:tmpl w:val="E676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57840"/>
    <w:multiLevelType w:val="multilevel"/>
    <w:tmpl w:val="D9064B5A"/>
    <w:lvl w:ilvl="0">
      <w:start w:val="1"/>
      <w:numFmt w:val="decimal"/>
      <w:lvlText w:val="%1."/>
      <w:lvlJc w:val="left"/>
      <w:pPr>
        <w:ind w:left="3125" w:hanging="2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5879" w:hanging="608"/>
      </w:pPr>
      <w:rPr>
        <w:rFonts w:hint="default"/>
      </w:rPr>
    </w:lvl>
    <w:lvl w:ilvl="4">
      <w:numFmt w:val="bullet"/>
      <w:lvlText w:val="•"/>
      <w:lvlJc w:val="left"/>
      <w:pPr>
        <w:ind w:left="6448" w:hanging="608"/>
      </w:pPr>
      <w:rPr>
        <w:rFonts w:hint="default"/>
      </w:rPr>
    </w:lvl>
    <w:lvl w:ilvl="5">
      <w:numFmt w:val="bullet"/>
      <w:lvlText w:val="•"/>
      <w:lvlJc w:val="left"/>
      <w:pPr>
        <w:ind w:left="7018" w:hanging="608"/>
      </w:pPr>
      <w:rPr>
        <w:rFonts w:hint="default"/>
      </w:rPr>
    </w:lvl>
    <w:lvl w:ilvl="6">
      <w:numFmt w:val="bullet"/>
      <w:lvlText w:val="•"/>
      <w:lvlJc w:val="left"/>
      <w:pPr>
        <w:ind w:left="7588" w:hanging="608"/>
      </w:pPr>
      <w:rPr>
        <w:rFonts w:hint="default"/>
      </w:rPr>
    </w:lvl>
    <w:lvl w:ilvl="7">
      <w:numFmt w:val="bullet"/>
      <w:lvlText w:val="•"/>
      <w:lvlJc w:val="left"/>
      <w:pPr>
        <w:ind w:left="8157" w:hanging="608"/>
      </w:pPr>
      <w:rPr>
        <w:rFonts w:hint="default"/>
      </w:rPr>
    </w:lvl>
    <w:lvl w:ilvl="8">
      <w:numFmt w:val="bullet"/>
      <w:lvlText w:val="•"/>
      <w:lvlJc w:val="left"/>
      <w:pPr>
        <w:ind w:left="8727" w:hanging="608"/>
      </w:pPr>
      <w:rPr>
        <w:rFonts w:hint="default"/>
      </w:rPr>
    </w:lvl>
  </w:abstractNum>
  <w:abstractNum w:abstractNumId="22">
    <w:nsid w:val="7C53605A"/>
    <w:multiLevelType w:val="multilevel"/>
    <w:tmpl w:val="DE1C768C"/>
    <w:lvl w:ilvl="0">
      <w:start w:val="4"/>
      <w:numFmt w:val="decimal"/>
      <w:lvlText w:val="%1"/>
      <w:lvlJc w:val="left"/>
      <w:pPr>
        <w:ind w:left="1266" w:hanging="4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172" w:hanging="608"/>
      </w:pPr>
      <w:rPr>
        <w:rFonts w:hint="default"/>
      </w:rPr>
    </w:lvl>
    <w:lvl w:ilvl="4">
      <w:numFmt w:val="bullet"/>
      <w:lvlText w:val="•"/>
      <w:lvlJc w:val="left"/>
      <w:pPr>
        <w:ind w:left="4128" w:hanging="608"/>
      </w:pPr>
      <w:rPr>
        <w:rFonts w:hint="default"/>
      </w:rPr>
    </w:lvl>
    <w:lvl w:ilvl="5">
      <w:numFmt w:val="bullet"/>
      <w:lvlText w:val="•"/>
      <w:lvlJc w:val="left"/>
      <w:pPr>
        <w:ind w:left="5085" w:hanging="608"/>
      </w:pPr>
      <w:rPr>
        <w:rFonts w:hint="default"/>
      </w:rPr>
    </w:lvl>
    <w:lvl w:ilvl="6">
      <w:numFmt w:val="bullet"/>
      <w:lvlText w:val="•"/>
      <w:lvlJc w:val="left"/>
      <w:pPr>
        <w:ind w:left="6041" w:hanging="608"/>
      </w:pPr>
      <w:rPr>
        <w:rFonts w:hint="default"/>
      </w:rPr>
    </w:lvl>
    <w:lvl w:ilvl="7">
      <w:numFmt w:val="bullet"/>
      <w:lvlText w:val="•"/>
      <w:lvlJc w:val="left"/>
      <w:pPr>
        <w:ind w:left="6997" w:hanging="608"/>
      </w:pPr>
      <w:rPr>
        <w:rFonts w:hint="default"/>
      </w:rPr>
    </w:lvl>
    <w:lvl w:ilvl="8">
      <w:numFmt w:val="bullet"/>
      <w:lvlText w:val="•"/>
      <w:lvlJc w:val="left"/>
      <w:pPr>
        <w:ind w:left="7953" w:hanging="608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9"/>
  </w:num>
  <w:num w:numId="10">
    <w:abstractNumId w:val="15"/>
  </w:num>
  <w:num w:numId="11">
    <w:abstractNumId w:val="0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22"/>
  </w:num>
  <w:num w:numId="17">
    <w:abstractNumId w:val="12"/>
  </w:num>
  <w:num w:numId="18">
    <w:abstractNumId w:val="1"/>
  </w:num>
  <w:num w:numId="19">
    <w:abstractNumId w:val="13"/>
  </w:num>
  <w:num w:numId="20">
    <w:abstractNumId w:val="2"/>
  </w:num>
  <w:num w:numId="21">
    <w:abstractNumId w:val="21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AD"/>
    <w:rsid w:val="00015A69"/>
    <w:rsid w:val="00026233"/>
    <w:rsid w:val="000348BF"/>
    <w:rsid w:val="00035FA0"/>
    <w:rsid w:val="00040E93"/>
    <w:rsid w:val="00057B6C"/>
    <w:rsid w:val="000620A7"/>
    <w:rsid w:val="00095898"/>
    <w:rsid w:val="00097A98"/>
    <w:rsid w:val="000D5791"/>
    <w:rsid w:val="000F0B01"/>
    <w:rsid w:val="000F311D"/>
    <w:rsid w:val="001039E4"/>
    <w:rsid w:val="00116DD4"/>
    <w:rsid w:val="00154AC0"/>
    <w:rsid w:val="00166E3B"/>
    <w:rsid w:val="00176A68"/>
    <w:rsid w:val="00182445"/>
    <w:rsid w:val="001830A5"/>
    <w:rsid w:val="001831D2"/>
    <w:rsid w:val="001A54A8"/>
    <w:rsid w:val="001A764B"/>
    <w:rsid w:val="001D4066"/>
    <w:rsid w:val="001D48E9"/>
    <w:rsid w:val="001E3EAE"/>
    <w:rsid w:val="001F20FC"/>
    <w:rsid w:val="001F5B1C"/>
    <w:rsid w:val="00200F13"/>
    <w:rsid w:val="002540B4"/>
    <w:rsid w:val="00266BEA"/>
    <w:rsid w:val="00282C06"/>
    <w:rsid w:val="002864D4"/>
    <w:rsid w:val="00292D69"/>
    <w:rsid w:val="002B30BC"/>
    <w:rsid w:val="002B3B66"/>
    <w:rsid w:val="002D4AAF"/>
    <w:rsid w:val="002D64E5"/>
    <w:rsid w:val="002E19D1"/>
    <w:rsid w:val="002E4A31"/>
    <w:rsid w:val="002F76B4"/>
    <w:rsid w:val="00306F11"/>
    <w:rsid w:val="00316210"/>
    <w:rsid w:val="00317481"/>
    <w:rsid w:val="00326DA4"/>
    <w:rsid w:val="0035198B"/>
    <w:rsid w:val="0038022E"/>
    <w:rsid w:val="003A2D05"/>
    <w:rsid w:val="003B7E99"/>
    <w:rsid w:val="003D0355"/>
    <w:rsid w:val="003E520C"/>
    <w:rsid w:val="003F5A52"/>
    <w:rsid w:val="00415BFA"/>
    <w:rsid w:val="00423246"/>
    <w:rsid w:val="00462008"/>
    <w:rsid w:val="00470D6E"/>
    <w:rsid w:val="004946C6"/>
    <w:rsid w:val="004A6A08"/>
    <w:rsid w:val="004A6A0E"/>
    <w:rsid w:val="004B2AD0"/>
    <w:rsid w:val="004B70B7"/>
    <w:rsid w:val="004C61B8"/>
    <w:rsid w:val="004D6AB3"/>
    <w:rsid w:val="004F1E01"/>
    <w:rsid w:val="005053D5"/>
    <w:rsid w:val="00505A8E"/>
    <w:rsid w:val="005104AF"/>
    <w:rsid w:val="005116D4"/>
    <w:rsid w:val="005164F9"/>
    <w:rsid w:val="00524A8D"/>
    <w:rsid w:val="0053015F"/>
    <w:rsid w:val="00550566"/>
    <w:rsid w:val="00552DB4"/>
    <w:rsid w:val="0056035C"/>
    <w:rsid w:val="00584E43"/>
    <w:rsid w:val="005868B4"/>
    <w:rsid w:val="005A0704"/>
    <w:rsid w:val="005B0EF8"/>
    <w:rsid w:val="005B54E3"/>
    <w:rsid w:val="005F60B0"/>
    <w:rsid w:val="006019D1"/>
    <w:rsid w:val="006112D3"/>
    <w:rsid w:val="00617AE1"/>
    <w:rsid w:val="00621F12"/>
    <w:rsid w:val="00632884"/>
    <w:rsid w:val="00655933"/>
    <w:rsid w:val="0067069B"/>
    <w:rsid w:val="00687B24"/>
    <w:rsid w:val="006B1C75"/>
    <w:rsid w:val="006B4F19"/>
    <w:rsid w:val="006C4420"/>
    <w:rsid w:val="006D007D"/>
    <w:rsid w:val="006D2B2A"/>
    <w:rsid w:val="006D64BC"/>
    <w:rsid w:val="006F0603"/>
    <w:rsid w:val="006F77D7"/>
    <w:rsid w:val="007158B6"/>
    <w:rsid w:val="0074283B"/>
    <w:rsid w:val="00743446"/>
    <w:rsid w:val="00745CD0"/>
    <w:rsid w:val="00750F40"/>
    <w:rsid w:val="007613EB"/>
    <w:rsid w:val="0077474E"/>
    <w:rsid w:val="00795AAF"/>
    <w:rsid w:val="00796CE2"/>
    <w:rsid w:val="007D1ED3"/>
    <w:rsid w:val="007D7FCD"/>
    <w:rsid w:val="007E4C18"/>
    <w:rsid w:val="007F7FB3"/>
    <w:rsid w:val="008010A9"/>
    <w:rsid w:val="00824A02"/>
    <w:rsid w:val="00832965"/>
    <w:rsid w:val="00840D38"/>
    <w:rsid w:val="0084451D"/>
    <w:rsid w:val="00870B72"/>
    <w:rsid w:val="00875A5A"/>
    <w:rsid w:val="00884A08"/>
    <w:rsid w:val="00892815"/>
    <w:rsid w:val="00892AEE"/>
    <w:rsid w:val="008A30B1"/>
    <w:rsid w:val="008B6C87"/>
    <w:rsid w:val="008C2053"/>
    <w:rsid w:val="008C2922"/>
    <w:rsid w:val="008D59C5"/>
    <w:rsid w:val="008F0C86"/>
    <w:rsid w:val="008F7039"/>
    <w:rsid w:val="00902AD2"/>
    <w:rsid w:val="00906745"/>
    <w:rsid w:val="009234EC"/>
    <w:rsid w:val="009235E6"/>
    <w:rsid w:val="00924D76"/>
    <w:rsid w:val="00926373"/>
    <w:rsid w:val="00926E3B"/>
    <w:rsid w:val="00940AEF"/>
    <w:rsid w:val="0094106B"/>
    <w:rsid w:val="009463F6"/>
    <w:rsid w:val="00946F09"/>
    <w:rsid w:val="00956C57"/>
    <w:rsid w:val="0096369A"/>
    <w:rsid w:val="00977F25"/>
    <w:rsid w:val="00987333"/>
    <w:rsid w:val="00990E3A"/>
    <w:rsid w:val="0099333F"/>
    <w:rsid w:val="00996A25"/>
    <w:rsid w:val="009A3D4F"/>
    <w:rsid w:val="009C10F8"/>
    <w:rsid w:val="009F7C83"/>
    <w:rsid w:val="00A04A87"/>
    <w:rsid w:val="00A056E7"/>
    <w:rsid w:val="00A11A62"/>
    <w:rsid w:val="00A11F78"/>
    <w:rsid w:val="00A16BCE"/>
    <w:rsid w:val="00A21FF7"/>
    <w:rsid w:val="00A254A1"/>
    <w:rsid w:val="00A26268"/>
    <w:rsid w:val="00A360A7"/>
    <w:rsid w:val="00A470B0"/>
    <w:rsid w:val="00A54BFB"/>
    <w:rsid w:val="00A60180"/>
    <w:rsid w:val="00A61DC2"/>
    <w:rsid w:val="00A64934"/>
    <w:rsid w:val="00AA3583"/>
    <w:rsid w:val="00AB4D44"/>
    <w:rsid w:val="00AC35AE"/>
    <w:rsid w:val="00AC5F76"/>
    <w:rsid w:val="00AD3746"/>
    <w:rsid w:val="00AD4959"/>
    <w:rsid w:val="00AD792A"/>
    <w:rsid w:val="00AF5A2E"/>
    <w:rsid w:val="00B137D7"/>
    <w:rsid w:val="00B151C6"/>
    <w:rsid w:val="00B31F5C"/>
    <w:rsid w:val="00B34784"/>
    <w:rsid w:val="00B37736"/>
    <w:rsid w:val="00B73823"/>
    <w:rsid w:val="00B75958"/>
    <w:rsid w:val="00BA3650"/>
    <w:rsid w:val="00BA5078"/>
    <w:rsid w:val="00BA619E"/>
    <w:rsid w:val="00BB300C"/>
    <w:rsid w:val="00BB5901"/>
    <w:rsid w:val="00BC25D4"/>
    <w:rsid w:val="00BC53FD"/>
    <w:rsid w:val="00BD6C53"/>
    <w:rsid w:val="00BE79AD"/>
    <w:rsid w:val="00BF17E3"/>
    <w:rsid w:val="00C13D10"/>
    <w:rsid w:val="00C14545"/>
    <w:rsid w:val="00C15810"/>
    <w:rsid w:val="00C170EF"/>
    <w:rsid w:val="00C6018D"/>
    <w:rsid w:val="00C748CD"/>
    <w:rsid w:val="00C77E2F"/>
    <w:rsid w:val="00C808FF"/>
    <w:rsid w:val="00CA623F"/>
    <w:rsid w:val="00CC5415"/>
    <w:rsid w:val="00D02B90"/>
    <w:rsid w:val="00D31F2D"/>
    <w:rsid w:val="00D337C9"/>
    <w:rsid w:val="00D43500"/>
    <w:rsid w:val="00D4600B"/>
    <w:rsid w:val="00D47905"/>
    <w:rsid w:val="00D72344"/>
    <w:rsid w:val="00D94257"/>
    <w:rsid w:val="00DF392C"/>
    <w:rsid w:val="00E01BC1"/>
    <w:rsid w:val="00E218DB"/>
    <w:rsid w:val="00E32CC1"/>
    <w:rsid w:val="00E41E3C"/>
    <w:rsid w:val="00E524C3"/>
    <w:rsid w:val="00E54189"/>
    <w:rsid w:val="00E55826"/>
    <w:rsid w:val="00E5672D"/>
    <w:rsid w:val="00E67A83"/>
    <w:rsid w:val="00E7607C"/>
    <w:rsid w:val="00EA3C38"/>
    <w:rsid w:val="00EA58F6"/>
    <w:rsid w:val="00EC7F51"/>
    <w:rsid w:val="00ED6FE9"/>
    <w:rsid w:val="00EF361E"/>
    <w:rsid w:val="00EF5E97"/>
    <w:rsid w:val="00EF699C"/>
    <w:rsid w:val="00F243EF"/>
    <w:rsid w:val="00F37BB6"/>
    <w:rsid w:val="00F465EE"/>
    <w:rsid w:val="00F84BAD"/>
    <w:rsid w:val="00F931E9"/>
    <w:rsid w:val="00F94365"/>
    <w:rsid w:val="00FD3EE7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47"/>
      <w:ind w:left="2356" w:hanging="28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6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26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4F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4F1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B4F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4F19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B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D4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47"/>
      <w:ind w:left="2356" w:hanging="28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6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26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4F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4F1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B4F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4F19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B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D4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binar-by.com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FB57-3A73-4C43-A71E-45143E1C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11</Pages>
  <Words>2203</Words>
  <Characters>12562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ООО "ДИОН"</vt:lpstr>
      <vt:lpstr>Назначение</vt:lpstr>
      <vt:lpstr>Технические характеристики</vt:lpstr>
      <vt:lpstr/>
    </vt:vector>
  </TitlesOfParts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"ДИОН"</dc:title>
  <dc:creator>Виталий</dc:creator>
  <cp:lastModifiedBy>Игорь</cp:lastModifiedBy>
  <cp:revision>19</cp:revision>
  <cp:lastPrinted>2017-10-25T05:34:00Z</cp:lastPrinted>
  <dcterms:created xsi:type="dcterms:W3CDTF">2018-07-04T12:35:00Z</dcterms:created>
  <dcterms:modified xsi:type="dcterms:W3CDTF">2018-07-19T06:49:00Z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2017-01-23T00:00:00Z</vt:filetime>
  </property>
</Properties>
</file>